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2000" w14:textId="77777777" w:rsidR="00BC41F6" w:rsidRPr="002D6B36" w:rsidRDefault="00BC41F6" w:rsidP="00BC41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E0D451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7C5F20CA" w14:textId="77777777" w:rsidR="00A45D71" w:rsidRDefault="00A45D71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18ED88" w14:textId="694C3281" w:rsidR="00BC41F6" w:rsidRDefault="00B2734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WWT Asset Management </w:t>
      </w:r>
      <w:r w:rsidR="00A45D71">
        <w:rPr>
          <w:rFonts w:asciiTheme="minorHAnsi" w:hAnsiTheme="minorHAnsi" w:cstheme="minorHAnsi"/>
          <w:b/>
          <w:bCs/>
          <w:sz w:val="28"/>
          <w:szCs w:val="28"/>
        </w:rPr>
        <w:t>Integration Specifications</w:t>
      </w:r>
    </w:p>
    <w:p w14:paraId="7A36B3DC" w14:textId="77777777" w:rsidR="00372522" w:rsidRDefault="00372522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C3BA17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1AC6BFDA" w14:textId="6E17EBE6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96CE6D8" wp14:editId="7DDBA362">
            <wp:extent cx="2583815" cy="5403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CA36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79EC6669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7D21C074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12E11B27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60DB6821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5C36A655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3797FDBF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5CEE4D52" w14:textId="51F814A5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Author: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  <w:t>Premita Suares</w:t>
      </w:r>
      <w:r w:rsidR="00C0710D">
        <w:rPr>
          <w:rFonts w:asciiTheme="minorHAnsi" w:hAnsiTheme="minorHAnsi" w:cstheme="minorHAnsi"/>
          <w:sz w:val="24"/>
          <w:szCs w:val="24"/>
        </w:rPr>
        <w:t xml:space="preserve"> / Ketan Pota</w:t>
      </w:r>
    </w:p>
    <w:p w14:paraId="3D1920D3" w14:textId="353CD71B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Reviewer</w:t>
      </w:r>
      <w:r w:rsidR="00AC3A58" w:rsidRPr="002D6B36">
        <w:rPr>
          <w:rFonts w:asciiTheme="minorHAnsi" w:hAnsiTheme="minorHAnsi" w:cstheme="minorHAnsi"/>
          <w:sz w:val="24"/>
          <w:szCs w:val="24"/>
        </w:rPr>
        <w:t>s</w:t>
      </w:r>
      <w:r w:rsidRPr="002D6B36">
        <w:rPr>
          <w:rFonts w:asciiTheme="minorHAnsi" w:hAnsiTheme="minorHAnsi" w:cstheme="minorHAnsi"/>
          <w:sz w:val="24"/>
          <w:szCs w:val="24"/>
        </w:rPr>
        <w:t>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  <w:t>Lauren W</w:t>
      </w:r>
      <w:r w:rsidR="00C90238" w:rsidRPr="002D6B36">
        <w:rPr>
          <w:rFonts w:asciiTheme="minorHAnsi" w:hAnsiTheme="minorHAnsi" w:cstheme="minorHAnsi"/>
          <w:sz w:val="24"/>
          <w:szCs w:val="24"/>
        </w:rPr>
        <w:t xml:space="preserve"> </w:t>
      </w:r>
      <w:r w:rsidR="00F57AA9" w:rsidRPr="002D6B36">
        <w:rPr>
          <w:rFonts w:asciiTheme="minorHAnsi" w:hAnsiTheme="minorHAnsi" w:cstheme="minorHAnsi"/>
          <w:sz w:val="24"/>
          <w:szCs w:val="24"/>
        </w:rPr>
        <w:t xml:space="preserve">, </w:t>
      </w:r>
      <w:r w:rsidR="00AE0FBE" w:rsidRPr="002D6B36">
        <w:rPr>
          <w:rFonts w:asciiTheme="minorHAnsi" w:hAnsiTheme="minorHAnsi" w:cstheme="minorHAnsi"/>
          <w:sz w:val="24"/>
          <w:szCs w:val="24"/>
        </w:rPr>
        <w:t>Steve K</w:t>
      </w:r>
    </w:p>
    <w:p w14:paraId="080D16EC" w14:textId="147A73D0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Creation Date: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  <w:t xml:space="preserve">April </w:t>
      </w:r>
      <w:r w:rsidR="00AE0FBE" w:rsidRPr="002D6B36">
        <w:rPr>
          <w:rFonts w:asciiTheme="minorHAnsi" w:hAnsiTheme="minorHAnsi" w:cstheme="minorHAnsi"/>
          <w:sz w:val="24"/>
          <w:szCs w:val="24"/>
        </w:rPr>
        <w:t>16</w:t>
      </w:r>
      <w:r w:rsidRPr="002D6B36">
        <w:rPr>
          <w:rFonts w:asciiTheme="minorHAnsi" w:hAnsiTheme="minorHAnsi" w:cstheme="minorHAnsi"/>
          <w:sz w:val="24"/>
          <w:szCs w:val="24"/>
        </w:rPr>
        <w:t>, 2021</w:t>
      </w:r>
    </w:p>
    <w:p w14:paraId="79350E28" w14:textId="3FA502C0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Last Updated: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="007D7542">
        <w:rPr>
          <w:rFonts w:asciiTheme="minorHAnsi" w:hAnsiTheme="minorHAnsi" w:cstheme="minorHAnsi"/>
          <w:sz w:val="24"/>
          <w:szCs w:val="24"/>
        </w:rPr>
        <w:tab/>
        <w:t>April 19, 2021</w:t>
      </w:r>
    </w:p>
    <w:p w14:paraId="036D1E1B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Document Ref: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bookmarkStart w:id="0" w:name="DocRefNumber"/>
      <w:r w:rsidRPr="002D6B3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0C2891CE" w14:textId="311C9142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Version:</w:t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</w:r>
      <w:r w:rsidRPr="002D6B36">
        <w:rPr>
          <w:rFonts w:asciiTheme="minorHAnsi" w:hAnsiTheme="minorHAnsi" w:cstheme="minorHAnsi"/>
          <w:sz w:val="24"/>
          <w:szCs w:val="24"/>
        </w:rPr>
        <w:tab/>
        <w:t>1.</w:t>
      </w:r>
      <w:r w:rsidR="007D7542">
        <w:rPr>
          <w:rFonts w:asciiTheme="minorHAnsi" w:hAnsiTheme="minorHAnsi" w:cstheme="minorHAnsi"/>
          <w:sz w:val="24"/>
          <w:szCs w:val="24"/>
        </w:rPr>
        <w:t>2</w:t>
      </w:r>
    </w:p>
    <w:p w14:paraId="0B6E54D2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22B8AC9F" w14:textId="77777777" w:rsidR="00BC41F6" w:rsidRPr="002D6B36" w:rsidRDefault="00BC41F6" w:rsidP="00BC41F6">
      <w:pPr>
        <w:pBdr>
          <w:top w:val="single" w:sz="24" w:space="0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inorHAnsi" w:hAnsiTheme="minorHAnsi" w:cstheme="minorHAnsi"/>
          <w:sz w:val="24"/>
          <w:szCs w:val="24"/>
        </w:rPr>
      </w:pPr>
    </w:p>
    <w:p w14:paraId="21C3094F" w14:textId="77777777" w:rsidR="00BC41F6" w:rsidRPr="002D6B36" w:rsidRDefault="00BC41F6" w:rsidP="00BC41F6">
      <w:pPr>
        <w:rPr>
          <w:rFonts w:asciiTheme="minorHAnsi" w:hAnsiTheme="minorHAnsi" w:cstheme="minorHAnsi"/>
          <w:sz w:val="24"/>
          <w:szCs w:val="24"/>
        </w:rPr>
        <w:sectPr w:rsidR="00BC41F6" w:rsidRPr="002D6B36">
          <w:pgSz w:w="12240" w:h="15840"/>
          <w:pgMar w:top="1800" w:right="1440" w:bottom="1800" w:left="18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sdt>
      <w:sdtPr>
        <w:rPr>
          <w:rFonts w:ascii="Calibri" w:eastAsiaTheme="minorHAnsi" w:hAnsi="Calibri" w:cs="Calibri"/>
          <w:color w:val="auto"/>
          <w:sz w:val="22"/>
          <w:szCs w:val="22"/>
        </w:rPr>
        <w:id w:val="-11280844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70529E" w14:textId="6E94D2A3" w:rsidR="00A64018" w:rsidRDefault="00A64018">
          <w:pPr>
            <w:pStyle w:val="TOCHeading"/>
          </w:pPr>
          <w:r>
            <w:t>Contents</w:t>
          </w:r>
        </w:p>
        <w:p w14:paraId="12AE4790" w14:textId="60FC2D1D" w:rsidR="00185AA2" w:rsidRDefault="00A64018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36686" w:history="1">
            <w:r w:rsidR="00185AA2" w:rsidRPr="0007618D">
              <w:rPr>
                <w:rStyle w:val="Hyperlink"/>
                <w:noProof/>
              </w:rPr>
              <w:t>1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Scope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_Toc69736686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3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42FC279E" w14:textId="4DDC0E8F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87" w:history="1">
            <w:r w:rsidR="00185AA2" w:rsidRPr="0007618D">
              <w:rPr>
                <w:rStyle w:val="Hyperlink"/>
                <w:rFonts w:cstheme="minorHAnsi"/>
                <w:noProof/>
              </w:rPr>
              <w:t>2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WWT Transactions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_Toc69736687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3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5E88BD1A" w14:textId="7A1F3651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88" w:history="1">
            <w:r w:rsidR="00185AA2" w:rsidRPr="0007618D">
              <w:rPr>
                <w:rStyle w:val="Hyperlink"/>
                <w:rFonts w:cstheme="minorHAnsi"/>
                <w:noProof/>
              </w:rPr>
              <w:t>3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JSON Payload (API)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_Toc69736688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3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3ECB6D15" w14:textId="2B3A6EA8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89" w:history="1">
            <w:r w:rsidR="00185AA2" w:rsidRPr="0007618D">
              <w:rPr>
                <w:rStyle w:val="Hyperlink"/>
                <w:rFonts w:cstheme="minorHAnsi"/>
                <w:noProof/>
              </w:rPr>
              <w:t>4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WWT Integration Process Flow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_Toc69736689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4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1D2481EB" w14:textId="1A24C65A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0" w:history="1">
            <w:r w:rsidR="00185AA2" w:rsidRPr="0007618D">
              <w:rPr>
                <w:rStyle w:val="Hyperlink"/>
                <w:rFonts w:cstheme="minorHAnsi"/>
                <w:noProof/>
              </w:rPr>
              <w:t>5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Data Points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_Toc69736690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5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1C98CC32" w14:textId="601F84F4" w:rsidR="00185AA2" w:rsidRDefault="00427372">
          <w:pPr>
            <w:pStyle w:val="TOC2"/>
            <w:tabs>
              <w:tab w:val="left" w:pos="88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1" w:history="1">
            <w:r w:rsidR="00185AA2" w:rsidRPr="0007618D">
              <w:rPr>
                <w:rStyle w:val="Hyperlink"/>
                <w:noProof/>
              </w:rPr>
              <w:t>5.1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noProof/>
              </w:rPr>
              <w:t>Additional data points: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_Toc69736691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5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2CDE5A01" w14:textId="4405EA60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2" w:history="1">
            <w:r w:rsidR="00185AA2" w:rsidRPr="0007618D">
              <w:rPr>
                <w:rStyle w:val="Hyperlink"/>
                <w:rFonts w:cstheme="minorHAnsi"/>
                <w:bCs/>
                <w:noProof/>
              </w:rPr>
              <w:t>6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Payload Samples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_Toc69736692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6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692FA8E9" w14:textId="52A1FDB8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3" w:history="1">
            <w:r w:rsidR="00185AA2" w:rsidRPr="0007618D">
              <w:rPr>
                <w:rStyle w:val="Hyperlink"/>
                <w:rFonts w:cstheme="minorHAnsi"/>
                <w:noProof/>
              </w:rPr>
              <w:t>7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Integration Processes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_Toc69736693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6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646FD699" w14:textId="6F65459E" w:rsidR="00185AA2" w:rsidRDefault="0042737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4" w:history="1">
            <w:r w:rsidR="00185AA2" w:rsidRPr="0007618D">
              <w:rPr>
                <w:rStyle w:val="Hyperlink"/>
                <w:noProof/>
              </w:rPr>
              <w:t xml:space="preserve">Additional Details </w:t>
            </w:r>
            <w:r w:rsidR="00185AA2" w:rsidRPr="0007618D">
              <w:rPr>
                <w:rStyle w:val="Hyperlink"/>
                <w:bCs/>
                <w:i/>
                <w:iCs/>
                <w:noProof/>
              </w:rPr>
              <w:t>(</w:t>
            </w:r>
            <w:r w:rsidR="00185AA2" w:rsidRPr="0007618D">
              <w:rPr>
                <w:rStyle w:val="Hyperlink"/>
                <w:rFonts w:cstheme="minorHAnsi"/>
                <w:bCs/>
                <w:i/>
                <w:iCs/>
                <w:noProof/>
              </w:rPr>
              <w:t>Not needed for initial discussions but will table it out)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_Toc69736694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6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31889143" w14:textId="1A5B37CC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5" w:history="1">
            <w:r w:rsidR="00185AA2" w:rsidRPr="0007618D">
              <w:rPr>
                <w:rStyle w:val="Hyperlink"/>
                <w:rFonts w:cstheme="minorHAnsi"/>
                <w:noProof/>
              </w:rPr>
              <w:t>8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Transactions and Inventory Classifications: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_Toc69736695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6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5F397D79" w14:textId="6B2C122C" w:rsidR="00185AA2" w:rsidRDefault="00427372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9736696" w:history="1">
            <w:r w:rsidR="00185AA2" w:rsidRPr="0007618D">
              <w:rPr>
                <w:rStyle w:val="Hyperlink"/>
                <w:rFonts w:cstheme="minorHAnsi"/>
                <w:noProof/>
              </w:rPr>
              <w:t>9</w:t>
            </w:r>
            <w:r w:rsidR="00185AA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85AA2" w:rsidRPr="0007618D">
              <w:rPr>
                <w:rStyle w:val="Hyperlink"/>
                <w:rFonts w:cstheme="minorHAnsi"/>
                <w:noProof/>
              </w:rPr>
              <w:t>Connectivity: Technical POC</w:t>
            </w:r>
            <w:r w:rsidR="00185AA2">
              <w:rPr>
                <w:noProof/>
                <w:webHidden/>
              </w:rPr>
              <w:tab/>
            </w:r>
            <w:r w:rsidR="00185AA2">
              <w:rPr>
                <w:noProof/>
                <w:webHidden/>
              </w:rPr>
              <w:fldChar w:fldCharType="begin"/>
            </w:r>
            <w:r w:rsidR="00185AA2">
              <w:rPr>
                <w:noProof/>
                <w:webHidden/>
              </w:rPr>
              <w:instrText xml:space="preserve"> PAGEREF _Toc69736696 \h </w:instrText>
            </w:r>
            <w:r w:rsidR="00185AA2">
              <w:rPr>
                <w:noProof/>
                <w:webHidden/>
              </w:rPr>
            </w:r>
            <w:r w:rsidR="00185AA2">
              <w:rPr>
                <w:noProof/>
                <w:webHidden/>
              </w:rPr>
              <w:fldChar w:fldCharType="separate"/>
            </w:r>
            <w:r w:rsidR="00185AA2">
              <w:rPr>
                <w:noProof/>
                <w:webHidden/>
              </w:rPr>
              <w:t>7</w:t>
            </w:r>
            <w:r w:rsidR="00185AA2">
              <w:rPr>
                <w:noProof/>
                <w:webHidden/>
              </w:rPr>
              <w:fldChar w:fldCharType="end"/>
            </w:r>
          </w:hyperlink>
        </w:p>
        <w:p w14:paraId="0C1E58BC" w14:textId="3B8F6565" w:rsidR="00A64018" w:rsidRDefault="00A64018">
          <w:r>
            <w:rPr>
              <w:b/>
              <w:bCs/>
              <w:noProof/>
            </w:rPr>
            <w:fldChar w:fldCharType="end"/>
          </w:r>
        </w:p>
      </w:sdtContent>
    </w:sdt>
    <w:p w14:paraId="39628A98" w14:textId="4BAA1D69" w:rsidR="00E062CB" w:rsidRDefault="00E062CB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8371791" w14:textId="77777777" w:rsidR="000B4CAA" w:rsidRPr="002D6B36" w:rsidRDefault="000B4CAA" w:rsidP="000B4CAA">
      <w:pPr>
        <w:pStyle w:val="Heading1"/>
        <w:numPr>
          <w:ilvl w:val="0"/>
          <w:numId w:val="0"/>
        </w:numPr>
        <w:ind w:left="432"/>
        <w:rPr>
          <w:rFonts w:asciiTheme="minorHAnsi" w:hAnsiTheme="minorHAnsi" w:cstheme="minorHAnsi"/>
          <w:sz w:val="24"/>
          <w:szCs w:val="24"/>
        </w:rPr>
      </w:pPr>
    </w:p>
    <w:p w14:paraId="7A023FC6" w14:textId="57ADD492" w:rsidR="000B4CAA" w:rsidRPr="001B4DC7" w:rsidRDefault="006D1124" w:rsidP="001B4DC7">
      <w:pPr>
        <w:pStyle w:val="Heading1"/>
        <w:rPr>
          <w:sz w:val="24"/>
          <w:szCs w:val="24"/>
        </w:rPr>
      </w:pPr>
      <w:bookmarkStart w:id="1" w:name="_Toc69736686"/>
      <w:r w:rsidRPr="001B4DC7">
        <w:rPr>
          <w:rFonts w:asciiTheme="minorHAnsi" w:hAnsiTheme="minorHAnsi" w:cstheme="minorHAnsi"/>
          <w:sz w:val="24"/>
          <w:szCs w:val="24"/>
        </w:rPr>
        <w:t>S</w:t>
      </w:r>
      <w:r w:rsidR="00AD42A5" w:rsidRPr="001B4DC7">
        <w:rPr>
          <w:rFonts w:asciiTheme="minorHAnsi" w:hAnsiTheme="minorHAnsi" w:cstheme="minorHAnsi"/>
          <w:sz w:val="24"/>
          <w:szCs w:val="24"/>
        </w:rPr>
        <w:t>cope</w:t>
      </w:r>
      <w:bookmarkEnd w:id="1"/>
    </w:p>
    <w:p w14:paraId="42C0DA60" w14:textId="77777777" w:rsidR="00AD42A5" w:rsidRPr="00AD42A5" w:rsidRDefault="00AD42A5" w:rsidP="00AD42A5"/>
    <w:p w14:paraId="6B4D69AC" w14:textId="7BB3FD2B" w:rsidR="008B529B" w:rsidRPr="003D7D4A" w:rsidRDefault="00076D36" w:rsidP="003D7D4A">
      <w:pPr>
        <w:ind w:left="432"/>
        <w:rPr>
          <w:sz w:val="24"/>
          <w:szCs w:val="24"/>
        </w:rPr>
      </w:pPr>
      <w:r>
        <w:rPr>
          <w:sz w:val="24"/>
          <w:szCs w:val="24"/>
        </w:rPr>
        <w:t>This document provides the specifications for the Asset Integration</w:t>
      </w:r>
      <w:r w:rsidR="00D90E55">
        <w:rPr>
          <w:sz w:val="24"/>
          <w:szCs w:val="24"/>
        </w:rPr>
        <w:t xml:space="preserve"> from </w:t>
      </w:r>
      <w:r w:rsidR="00747AF8" w:rsidRPr="003D7D4A">
        <w:rPr>
          <w:sz w:val="24"/>
          <w:szCs w:val="24"/>
        </w:rPr>
        <w:t xml:space="preserve">WWT </w:t>
      </w:r>
      <w:r w:rsidR="002D6B36" w:rsidRPr="003D7D4A">
        <w:rPr>
          <w:sz w:val="24"/>
          <w:szCs w:val="24"/>
        </w:rPr>
        <w:t>to</w:t>
      </w:r>
      <w:r w:rsidR="00AC3A58" w:rsidRPr="003D7D4A">
        <w:rPr>
          <w:sz w:val="24"/>
          <w:szCs w:val="24"/>
        </w:rPr>
        <w:t xml:space="preserve"> </w:t>
      </w:r>
      <w:r w:rsidR="002F652E">
        <w:rPr>
          <w:sz w:val="24"/>
          <w:szCs w:val="24"/>
        </w:rPr>
        <w:t>Customer</w:t>
      </w:r>
      <w:r w:rsidR="00D90E55">
        <w:rPr>
          <w:sz w:val="24"/>
          <w:szCs w:val="24"/>
        </w:rPr>
        <w:t>’</w:t>
      </w:r>
      <w:r w:rsidR="002F652E">
        <w:rPr>
          <w:sz w:val="24"/>
          <w:szCs w:val="24"/>
        </w:rPr>
        <w:t>s</w:t>
      </w:r>
      <w:r w:rsidR="00D438F7" w:rsidRPr="003D7D4A">
        <w:rPr>
          <w:sz w:val="24"/>
          <w:szCs w:val="24"/>
        </w:rPr>
        <w:t xml:space="preserve"> </w:t>
      </w:r>
      <w:r w:rsidR="002D6B36" w:rsidRPr="003D7D4A">
        <w:rPr>
          <w:sz w:val="24"/>
          <w:szCs w:val="24"/>
        </w:rPr>
        <w:t xml:space="preserve">Asset Management </w:t>
      </w:r>
      <w:r w:rsidR="008323A7">
        <w:rPr>
          <w:sz w:val="24"/>
          <w:szCs w:val="24"/>
        </w:rPr>
        <w:t xml:space="preserve">/ </w:t>
      </w:r>
      <w:r w:rsidR="008323A7" w:rsidRPr="006D1124">
        <w:rPr>
          <w:sz w:val="24"/>
          <w:szCs w:val="24"/>
        </w:rPr>
        <w:t>Configuration Management Database (CMDB) system to track inventory and shipments</w:t>
      </w:r>
    </w:p>
    <w:p w14:paraId="358B363A" w14:textId="5714D321" w:rsidR="002D6B36" w:rsidRPr="003D7D4A" w:rsidRDefault="007A343E" w:rsidP="007A343E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- </w:t>
      </w:r>
      <w:r w:rsidR="002D6B36" w:rsidRPr="003D7D4A">
        <w:rPr>
          <w:rFonts w:eastAsia="Times New Roman"/>
          <w:sz w:val="24"/>
          <w:szCs w:val="24"/>
        </w:rPr>
        <w:t xml:space="preserve">When WWT receives material into </w:t>
      </w:r>
      <w:r w:rsidR="002F652E">
        <w:rPr>
          <w:rFonts w:eastAsia="Times New Roman"/>
          <w:sz w:val="24"/>
          <w:szCs w:val="24"/>
        </w:rPr>
        <w:t>WWT Warehouse</w:t>
      </w:r>
      <w:r w:rsidR="002D6B36" w:rsidRPr="003D7D4A">
        <w:rPr>
          <w:rFonts w:eastAsia="Times New Roman"/>
          <w:sz w:val="24"/>
          <w:szCs w:val="24"/>
        </w:rPr>
        <w:t xml:space="preserve"> </w:t>
      </w:r>
    </w:p>
    <w:p w14:paraId="32EFFB00" w14:textId="26B4CFC4" w:rsidR="00FE6616" w:rsidRDefault="007A343E" w:rsidP="00FE6616">
      <w:pPr>
        <w:ind w:left="720"/>
      </w:pPr>
      <w:r>
        <w:rPr>
          <w:rFonts w:eastAsia="Times New Roman"/>
          <w:sz w:val="24"/>
          <w:szCs w:val="24"/>
        </w:rPr>
        <w:t xml:space="preserve">B - </w:t>
      </w:r>
      <w:r w:rsidR="002D6B36" w:rsidRPr="003D7D4A">
        <w:rPr>
          <w:rFonts w:eastAsia="Times New Roman"/>
          <w:sz w:val="24"/>
          <w:szCs w:val="24"/>
        </w:rPr>
        <w:t>When WWT ships material to</w:t>
      </w:r>
      <w:r w:rsidR="002F652E">
        <w:rPr>
          <w:rFonts w:eastAsia="Times New Roman"/>
          <w:sz w:val="24"/>
          <w:szCs w:val="24"/>
        </w:rPr>
        <w:t xml:space="preserve"> Customer</w:t>
      </w:r>
      <w:r w:rsidR="002D6B36" w:rsidRPr="003D7D4A">
        <w:t xml:space="preserve"> </w:t>
      </w:r>
    </w:p>
    <w:p w14:paraId="019360A8" w14:textId="77777777" w:rsidR="00126EBA" w:rsidRDefault="00126EBA" w:rsidP="00FE6616">
      <w:pPr>
        <w:ind w:left="720"/>
      </w:pPr>
    </w:p>
    <w:p w14:paraId="12B0A58E" w14:textId="77777777" w:rsidR="00A574F8" w:rsidRDefault="008F44EA" w:rsidP="00A574F8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" w:name="_Toc69736687"/>
      <w:r w:rsidRPr="00126EBA">
        <w:rPr>
          <w:rFonts w:asciiTheme="minorHAnsi" w:hAnsiTheme="minorHAnsi" w:cstheme="minorHAnsi"/>
          <w:sz w:val="24"/>
          <w:szCs w:val="24"/>
        </w:rPr>
        <w:t>WWT Transactions</w:t>
      </w:r>
      <w:bookmarkEnd w:id="2"/>
      <w:r w:rsidRPr="00126E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3F27B" w14:textId="61519AE8" w:rsidR="008F44EA" w:rsidRPr="00514FDC" w:rsidRDefault="004E0B3F" w:rsidP="00A574F8">
      <w:pPr>
        <w:ind w:firstLine="432"/>
        <w:rPr>
          <w:rFonts w:asciiTheme="minorHAnsi" w:hAnsiTheme="minorHAnsi" w:cstheme="minorHAnsi"/>
          <w:sz w:val="24"/>
          <w:szCs w:val="24"/>
        </w:rPr>
      </w:pPr>
      <w:r w:rsidRPr="00514FDC">
        <w:rPr>
          <w:rFonts w:asciiTheme="minorHAnsi" w:hAnsiTheme="minorHAnsi" w:cstheme="minorHAnsi"/>
          <w:sz w:val="24"/>
          <w:szCs w:val="24"/>
        </w:rPr>
        <w:t>Following transactions will t</w:t>
      </w:r>
      <w:r w:rsidR="008F44EA" w:rsidRPr="00514FDC">
        <w:rPr>
          <w:rFonts w:asciiTheme="minorHAnsi" w:hAnsiTheme="minorHAnsi" w:cstheme="minorHAnsi"/>
          <w:sz w:val="24"/>
          <w:szCs w:val="24"/>
        </w:rPr>
        <w:t>rigger the integration</w:t>
      </w:r>
      <w:r w:rsidRPr="00514FDC">
        <w:rPr>
          <w:rFonts w:asciiTheme="minorHAnsi" w:hAnsiTheme="minorHAnsi" w:cstheme="minorHAnsi"/>
          <w:sz w:val="24"/>
          <w:szCs w:val="24"/>
        </w:rPr>
        <w:t>:</w:t>
      </w:r>
    </w:p>
    <w:p w14:paraId="683A1FB7" w14:textId="77777777" w:rsidR="008F44EA" w:rsidRPr="00514FDC" w:rsidRDefault="008F44EA" w:rsidP="008F44EA">
      <w:pPr>
        <w:pStyle w:val="NormalWeb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 xml:space="preserve">Inventory Receipt (When WWT receives material into WWT Warehouse): </w:t>
      </w:r>
    </w:p>
    <w:p w14:paraId="18DF90D1" w14:textId="77777777" w:rsidR="008F44EA" w:rsidRPr="00514FDC" w:rsidRDefault="008F44EA" w:rsidP="008F44EA">
      <w:pPr>
        <w:pStyle w:val="NormalWeb"/>
        <w:numPr>
          <w:ilvl w:val="1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>Purchase Order receipts (Net new)</w:t>
      </w:r>
    </w:p>
    <w:p w14:paraId="53C35387" w14:textId="77777777" w:rsidR="008F44EA" w:rsidRPr="00514FDC" w:rsidRDefault="008F44EA" w:rsidP="008F44EA">
      <w:pPr>
        <w:pStyle w:val="NormalWeb"/>
        <w:numPr>
          <w:ilvl w:val="1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>PO corrections (updates to prior integrated serials)</w:t>
      </w:r>
    </w:p>
    <w:p w14:paraId="07684554" w14:textId="77777777" w:rsidR="008F44EA" w:rsidRPr="00514FDC" w:rsidRDefault="008F44EA" w:rsidP="008F44EA">
      <w:pPr>
        <w:pStyle w:val="NormalWeb"/>
        <w:numPr>
          <w:ilvl w:val="1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>Reverse Logistics (Return from customers)</w:t>
      </w:r>
    </w:p>
    <w:p w14:paraId="46384E7A" w14:textId="77777777" w:rsidR="008F44EA" w:rsidRPr="00514FDC" w:rsidRDefault="008F44EA" w:rsidP="008F44EA">
      <w:pPr>
        <w:pStyle w:val="NormalWeb"/>
        <w:ind w:left="1440"/>
        <w:contextualSpacing/>
        <w:rPr>
          <w:rFonts w:asciiTheme="minorHAnsi" w:hAnsiTheme="minorHAnsi" w:cstheme="minorHAnsi"/>
        </w:rPr>
      </w:pPr>
    </w:p>
    <w:p w14:paraId="7927898A" w14:textId="77777777" w:rsidR="008F44EA" w:rsidRPr="00514FDC" w:rsidRDefault="008F44EA" w:rsidP="008F44EA">
      <w:pPr>
        <w:pStyle w:val="NormalWeb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>Order Shipments (When WWT ships material to Customer):</w:t>
      </w:r>
    </w:p>
    <w:p w14:paraId="0ECA4742" w14:textId="7C6716E9" w:rsidR="00A02CB4" w:rsidRPr="00514FDC" w:rsidRDefault="008F44EA" w:rsidP="00346399">
      <w:pPr>
        <w:pStyle w:val="NormalWeb"/>
        <w:numPr>
          <w:ilvl w:val="1"/>
          <w:numId w:val="14"/>
        </w:numPr>
        <w:contextualSpacing/>
        <w:rPr>
          <w:rFonts w:asciiTheme="minorHAnsi" w:hAnsiTheme="minorHAnsi" w:cstheme="minorHAnsi"/>
        </w:rPr>
      </w:pPr>
      <w:r w:rsidRPr="00514FDC">
        <w:rPr>
          <w:rFonts w:asciiTheme="minorHAnsi" w:hAnsiTheme="minorHAnsi" w:cstheme="minorHAnsi"/>
        </w:rPr>
        <w:t>ASN : Advanced Shipment Notifications</w:t>
      </w:r>
    </w:p>
    <w:p w14:paraId="0E75EB76" w14:textId="77777777" w:rsidR="00A02CB4" w:rsidRPr="002D6B36" w:rsidRDefault="00A02CB4" w:rsidP="00A02CB4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" w:name="_Toc69736688"/>
      <w:r w:rsidRPr="002D6B36">
        <w:rPr>
          <w:rFonts w:asciiTheme="minorHAnsi" w:hAnsiTheme="minorHAnsi" w:cstheme="minorHAnsi"/>
          <w:sz w:val="24"/>
          <w:szCs w:val="24"/>
        </w:rPr>
        <w:t xml:space="preserve">JSON </w:t>
      </w:r>
      <w:r>
        <w:rPr>
          <w:rFonts w:asciiTheme="minorHAnsi" w:hAnsiTheme="minorHAnsi" w:cstheme="minorHAnsi"/>
          <w:sz w:val="24"/>
          <w:szCs w:val="24"/>
        </w:rPr>
        <w:t>Payload (API)</w:t>
      </w:r>
      <w:bookmarkEnd w:id="3"/>
    </w:p>
    <w:p w14:paraId="43E4554F" w14:textId="4F3C5A30" w:rsidR="00A02CB4" w:rsidRPr="005B29AC" w:rsidRDefault="00A02CB4" w:rsidP="00A02CB4">
      <w:pPr>
        <w:ind w:firstLine="432"/>
        <w:rPr>
          <w:sz w:val="24"/>
          <w:szCs w:val="24"/>
          <w:highlight w:val="yellow"/>
        </w:rPr>
      </w:pPr>
      <w:r w:rsidRPr="0068314E">
        <w:rPr>
          <w:sz w:val="24"/>
          <w:szCs w:val="24"/>
        </w:rPr>
        <w:t xml:space="preserve">WWT sends 1 file per transaction to </w:t>
      </w:r>
      <w:r>
        <w:rPr>
          <w:sz w:val="24"/>
          <w:szCs w:val="24"/>
        </w:rPr>
        <w:t>Customer</w:t>
      </w:r>
      <w:r w:rsidRPr="0068314E">
        <w:rPr>
          <w:sz w:val="24"/>
          <w:szCs w:val="24"/>
        </w:rPr>
        <w:t>.</w:t>
      </w:r>
      <w:r w:rsidR="00573183">
        <w:rPr>
          <w:sz w:val="24"/>
          <w:szCs w:val="24"/>
        </w:rPr>
        <w:t xml:space="preserve"> P</w:t>
      </w:r>
      <w:r w:rsidRPr="00AF0239">
        <w:rPr>
          <w:sz w:val="24"/>
          <w:szCs w:val="24"/>
        </w:rPr>
        <w:t>ayload datapoints common to all transactions.</w:t>
      </w:r>
    </w:p>
    <w:p w14:paraId="29A9968F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D6B36">
        <w:rPr>
          <w:rFonts w:asciiTheme="minorHAnsi" w:hAnsiTheme="minorHAnsi" w:cstheme="minorHAnsi"/>
        </w:rPr>
        <w:t xml:space="preserve">               </w:t>
      </w:r>
      <w:r w:rsidRPr="00293A75">
        <w:rPr>
          <w:rFonts w:asciiTheme="minorHAnsi" w:hAnsiTheme="minorHAnsi" w:cstheme="minorHAnsi"/>
        </w:rPr>
        <w:t>"</w:t>
      </w:r>
      <w:r w:rsidRPr="00691B55">
        <w:rPr>
          <w:rFonts w:asciiTheme="minorHAnsi" w:hAnsiTheme="minorHAnsi" w:cstheme="minorHAnsi"/>
          <w:b/>
          <w:bCs/>
        </w:rPr>
        <w:t>name</w:t>
      </w:r>
      <w:r w:rsidRPr="00293A75">
        <w:rPr>
          <w:rFonts w:asciiTheme="minorHAnsi" w:hAnsiTheme="minorHAnsi" w:cstheme="minorHAnsi"/>
        </w:rPr>
        <w:t>":"6CM646087Z",</w:t>
      </w:r>
    </w:p>
    <w:p w14:paraId="6A01C423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serialNumber</w:t>
      </w:r>
      <w:r w:rsidRPr="00293A75">
        <w:rPr>
          <w:rFonts w:asciiTheme="minorHAnsi" w:hAnsiTheme="minorHAnsi" w:cstheme="minorHAnsi"/>
        </w:rPr>
        <w:t>": "6CM646087Z",</w:t>
      </w:r>
    </w:p>
    <w:p w14:paraId="60CE6AE6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manufacturerPartNumber</w:t>
      </w:r>
      <w:r w:rsidRPr="00293A75">
        <w:rPr>
          <w:rFonts w:asciiTheme="minorHAnsi" w:hAnsiTheme="minorHAnsi" w:cstheme="minorHAnsi"/>
        </w:rPr>
        <w:t>": "IM7248-2-DAC-US ",</w:t>
      </w:r>
    </w:p>
    <w:p w14:paraId="69E7E0E1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“</w:t>
      </w:r>
      <w:r w:rsidRPr="00691B55">
        <w:rPr>
          <w:rFonts w:asciiTheme="minorHAnsi" w:hAnsiTheme="minorHAnsi" w:cstheme="minorHAnsi"/>
          <w:b/>
          <w:bCs/>
        </w:rPr>
        <w:t>type</w:t>
      </w:r>
      <w:r w:rsidRPr="00293A75">
        <w:rPr>
          <w:rFonts w:asciiTheme="minorHAnsi" w:hAnsiTheme="minorHAnsi" w:cstheme="minorHAnsi"/>
        </w:rPr>
        <w:t>”:”desktop”,</w:t>
      </w:r>
    </w:p>
    <w:p w14:paraId="7FAB0415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location</w:t>
      </w:r>
      <w:r w:rsidRPr="00293A75">
        <w:rPr>
          <w:rFonts w:asciiTheme="minorHAnsi" w:hAnsiTheme="minorHAnsi" w:cstheme="minorHAnsi"/>
        </w:rPr>
        <w:t>": "WWT"/(Ship to address)</w:t>
      </w:r>
    </w:p>
    <w:p w14:paraId="5EC88C7E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state</w:t>
      </w:r>
      <w:r w:rsidRPr="00293A75">
        <w:rPr>
          <w:rFonts w:asciiTheme="minorHAnsi" w:hAnsiTheme="minorHAnsi" w:cstheme="minorHAnsi"/>
        </w:rPr>
        <w:t>": "intransit", / (In-Stock)</w:t>
      </w:r>
    </w:p>
    <w:p w14:paraId="4EC2A925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stockroom</w:t>
      </w:r>
      <w:r w:rsidRPr="00293A75">
        <w:rPr>
          <w:rFonts w:asciiTheme="minorHAnsi" w:hAnsiTheme="minorHAnsi" w:cstheme="minorHAnsi"/>
        </w:rPr>
        <w:t>":"WWT",</w:t>
      </w:r>
    </w:p>
    <w:p w14:paraId="1CDFD572" w14:textId="77777777" w:rsidR="00A02CB4" w:rsidRPr="00293A75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asset_tag</w:t>
      </w:r>
      <w:r w:rsidRPr="00293A75">
        <w:rPr>
          <w:rFonts w:asciiTheme="minorHAnsi" w:hAnsiTheme="minorHAnsi" w:cstheme="minorHAnsi"/>
        </w:rPr>
        <w:t>": "CPL-6CM646087Z", (No Asset Tagged)</w:t>
      </w:r>
    </w:p>
    <w:p w14:paraId="520C4A8F" w14:textId="77777777" w:rsidR="00A02CB4" w:rsidRPr="002D6B36" w:rsidRDefault="00A02CB4" w:rsidP="00A02CB4">
      <w:pPr>
        <w:pStyle w:val="NormalWeb"/>
        <w:contextualSpacing/>
        <w:rPr>
          <w:rFonts w:asciiTheme="minorHAnsi" w:hAnsiTheme="minorHAnsi" w:cstheme="minorHAnsi"/>
        </w:rPr>
      </w:pPr>
      <w:r w:rsidRPr="00293A75">
        <w:rPr>
          <w:rFonts w:asciiTheme="minorHAnsi" w:hAnsiTheme="minorHAnsi" w:cstheme="minorHAnsi"/>
        </w:rPr>
        <w:t>                "</w:t>
      </w:r>
      <w:r w:rsidRPr="00691B55">
        <w:rPr>
          <w:rFonts w:asciiTheme="minorHAnsi" w:hAnsiTheme="minorHAnsi" w:cstheme="minorHAnsi"/>
          <w:b/>
          <w:bCs/>
        </w:rPr>
        <w:t>revLog</w:t>
      </w:r>
      <w:r w:rsidRPr="00293A75">
        <w:rPr>
          <w:rFonts w:asciiTheme="minorHAnsi" w:hAnsiTheme="minorHAnsi" w:cstheme="minorHAnsi"/>
        </w:rPr>
        <w:t>": "true" / (“false”)</w:t>
      </w:r>
    </w:p>
    <w:p w14:paraId="4CE93DAD" w14:textId="37747F7C" w:rsidR="00126EBA" w:rsidRPr="000C637F" w:rsidRDefault="00126EBA" w:rsidP="00D56A25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4" w:name="_Toc69736689"/>
      <w:r w:rsidRPr="000C637F">
        <w:rPr>
          <w:rFonts w:asciiTheme="minorHAnsi" w:hAnsiTheme="minorHAnsi" w:cstheme="minorHAnsi"/>
          <w:sz w:val="24"/>
          <w:szCs w:val="24"/>
        </w:rPr>
        <w:lastRenderedPageBreak/>
        <w:t>WWT Integration Process Flow</w:t>
      </w:r>
      <w:bookmarkEnd w:id="4"/>
    </w:p>
    <w:p w14:paraId="0452C135" w14:textId="77777777" w:rsidR="00126EBA" w:rsidRDefault="00126EBA" w:rsidP="00CF6CB3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</w:p>
    <w:p w14:paraId="0CE2334A" w14:textId="366D5E16" w:rsidR="00CF6CB3" w:rsidRDefault="001D57A9">
      <w:pPr>
        <w:spacing w:after="160" w:line="259" w:lineRule="auto"/>
      </w:pPr>
      <w:r>
        <w:object w:dxaOrig="24181" w:dyaOrig="11581" w14:anchorId="5BDE8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8pt;height:419.15pt" o:ole="">
            <v:imagedata r:id="rId6" o:title=""/>
          </v:shape>
          <o:OLEObject Type="Embed" ProgID="Visio.Drawing.15" ShapeID="_x0000_i1025" DrawAspect="Content" ObjectID="_1709531785" r:id="rId7"/>
        </w:object>
      </w:r>
    </w:p>
    <w:p w14:paraId="65989181" w14:textId="4F761B11" w:rsidR="006C5BF2" w:rsidRDefault="006C5BF2" w:rsidP="00CC374F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" w:name="_Toc69736690"/>
      <w:r w:rsidRPr="002D6B36">
        <w:rPr>
          <w:rFonts w:asciiTheme="minorHAnsi" w:hAnsiTheme="minorHAnsi" w:cstheme="minorHAnsi"/>
          <w:sz w:val="24"/>
          <w:szCs w:val="24"/>
        </w:rPr>
        <w:lastRenderedPageBreak/>
        <w:t>Data Points</w:t>
      </w:r>
      <w:bookmarkEnd w:id="5"/>
    </w:p>
    <w:p w14:paraId="00F947E7" w14:textId="77777777" w:rsidR="00976114" w:rsidRPr="00976114" w:rsidRDefault="00976114" w:rsidP="00976114"/>
    <w:p w14:paraId="3761A68D" w14:textId="795080C6" w:rsidR="00AB573B" w:rsidRPr="00F41F48" w:rsidRDefault="00AB573B" w:rsidP="00AB573B">
      <w:pPr>
        <w:numPr>
          <w:ilvl w:val="1"/>
          <w:numId w:val="20"/>
        </w:numPr>
        <w:ind w:left="1080"/>
        <w:textAlignment w:val="center"/>
        <w:rPr>
          <w:sz w:val="24"/>
          <w:szCs w:val="24"/>
        </w:rPr>
      </w:pPr>
      <w:r w:rsidRPr="00F41F48">
        <w:rPr>
          <w:sz w:val="24"/>
          <w:szCs w:val="24"/>
        </w:rPr>
        <w:t>Serial Number - Driving Data Point</w:t>
      </w:r>
    </w:p>
    <w:p w14:paraId="5026F498" w14:textId="6CD915CA" w:rsidR="00AB573B" w:rsidRPr="00F41F48" w:rsidRDefault="00AB573B" w:rsidP="00AB573B">
      <w:pPr>
        <w:numPr>
          <w:ilvl w:val="1"/>
          <w:numId w:val="20"/>
        </w:numPr>
        <w:ind w:left="1080"/>
        <w:textAlignment w:val="center"/>
        <w:rPr>
          <w:sz w:val="24"/>
          <w:szCs w:val="24"/>
        </w:rPr>
      </w:pPr>
      <w:r w:rsidRPr="00F41F48">
        <w:rPr>
          <w:sz w:val="24"/>
          <w:szCs w:val="24"/>
        </w:rPr>
        <w:t>Manufacturer Model Number</w:t>
      </w:r>
      <w:r w:rsidR="00A26619">
        <w:rPr>
          <w:sz w:val="24"/>
          <w:szCs w:val="24"/>
        </w:rPr>
        <w:t xml:space="preserve"> (OEM part)</w:t>
      </w:r>
    </w:p>
    <w:p w14:paraId="01825B3E" w14:textId="01C63748" w:rsidR="00AB573B" w:rsidRPr="00F41F48" w:rsidRDefault="00AB573B" w:rsidP="00AB573B">
      <w:pPr>
        <w:numPr>
          <w:ilvl w:val="1"/>
          <w:numId w:val="20"/>
        </w:numPr>
        <w:ind w:left="1080"/>
        <w:textAlignment w:val="center"/>
        <w:rPr>
          <w:sz w:val="24"/>
          <w:szCs w:val="24"/>
        </w:rPr>
      </w:pPr>
      <w:r w:rsidRPr="00F41F48">
        <w:rPr>
          <w:sz w:val="24"/>
          <w:szCs w:val="24"/>
        </w:rPr>
        <w:t xml:space="preserve">Location (Hard coded WWT </w:t>
      </w:r>
      <w:r w:rsidR="00812CAD" w:rsidRPr="00F41F48">
        <w:rPr>
          <w:sz w:val="24"/>
          <w:szCs w:val="24"/>
        </w:rPr>
        <w:t xml:space="preserve">for </w:t>
      </w:r>
      <w:r w:rsidR="00E53736">
        <w:rPr>
          <w:sz w:val="24"/>
          <w:szCs w:val="24"/>
        </w:rPr>
        <w:t xml:space="preserve">Inbound </w:t>
      </w:r>
      <w:r w:rsidR="00812CAD" w:rsidRPr="00F41F48">
        <w:rPr>
          <w:sz w:val="24"/>
          <w:szCs w:val="24"/>
        </w:rPr>
        <w:t>Receipts and Ship</w:t>
      </w:r>
      <w:r w:rsidR="00E53736">
        <w:rPr>
          <w:sz w:val="24"/>
          <w:szCs w:val="24"/>
        </w:rPr>
        <w:t>T</w:t>
      </w:r>
      <w:r w:rsidR="00812CAD" w:rsidRPr="00F41F48">
        <w:rPr>
          <w:sz w:val="24"/>
          <w:szCs w:val="24"/>
        </w:rPr>
        <w:t xml:space="preserve">o Address for </w:t>
      </w:r>
      <w:r w:rsidR="00E53736">
        <w:rPr>
          <w:sz w:val="24"/>
          <w:szCs w:val="24"/>
        </w:rPr>
        <w:t>ASNs)</w:t>
      </w:r>
    </w:p>
    <w:p w14:paraId="00F2FBD8" w14:textId="58DE249D" w:rsidR="00AB573B" w:rsidRPr="00F41F48" w:rsidRDefault="00AB573B" w:rsidP="00AB573B">
      <w:pPr>
        <w:numPr>
          <w:ilvl w:val="1"/>
          <w:numId w:val="20"/>
        </w:numPr>
        <w:ind w:left="1080"/>
        <w:textAlignment w:val="center"/>
        <w:rPr>
          <w:sz w:val="24"/>
          <w:szCs w:val="24"/>
        </w:rPr>
      </w:pPr>
      <w:r w:rsidRPr="00F41F48">
        <w:rPr>
          <w:sz w:val="24"/>
          <w:szCs w:val="24"/>
        </w:rPr>
        <w:t>Status (</w:t>
      </w:r>
      <w:r w:rsidR="00B36C8C">
        <w:rPr>
          <w:sz w:val="24"/>
          <w:szCs w:val="24"/>
        </w:rPr>
        <w:t xml:space="preserve">customer </w:t>
      </w:r>
      <w:r w:rsidRPr="00F41F48">
        <w:rPr>
          <w:sz w:val="24"/>
          <w:szCs w:val="24"/>
        </w:rPr>
        <w:t>Provide List) :</w:t>
      </w:r>
    </w:p>
    <w:p w14:paraId="0289E353" w14:textId="30A3511E" w:rsidR="00AB573B" w:rsidRPr="00F41F48" w:rsidRDefault="00E53736" w:rsidP="00AB573B">
      <w:pPr>
        <w:numPr>
          <w:ilvl w:val="1"/>
          <w:numId w:val="20"/>
        </w:numPr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B573B" w:rsidRPr="00F41F48">
        <w:rPr>
          <w:b/>
          <w:bCs/>
          <w:sz w:val="24"/>
          <w:szCs w:val="24"/>
        </w:rPr>
        <w:t xml:space="preserve">nstock </w:t>
      </w:r>
      <w:r w:rsidR="00812CAD" w:rsidRPr="00F41F48">
        <w:rPr>
          <w:b/>
          <w:bCs/>
          <w:sz w:val="24"/>
          <w:szCs w:val="24"/>
        </w:rPr>
        <w:t>(receipts and revlogs)</w:t>
      </w:r>
    </w:p>
    <w:p w14:paraId="2D1D328F" w14:textId="345FECCF" w:rsidR="00AB573B" w:rsidRPr="00F41F48" w:rsidRDefault="00E53736" w:rsidP="00AB573B">
      <w:pPr>
        <w:numPr>
          <w:ilvl w:val="1"/>
          <w:numId w:val="20"/>
        </w:numPr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B573B" w:rsidRPr="00F41F48">
        <w:rPr>
          <w:b/>
          <w:bCs/>
          <w:sz w:val="24"/>
          <w:szCs w:val="24"/>
        </w:rPr>
        <w:t xml:space="preserve">ntransit  </w:t>
      </w:r>
      <w:r w:rsidR="00812CAD" w:rsidRPr="00F41F48">
        <w:rPr>
          <w:b/>
          <w:bCs/>
          <w:sz w:val="24"/>
          <w:szCs w:val="24"/>
        </w:rPr>
        <w:t>(Shipments)</w:t>
      </w:r>
    </w:p>
    <w:p w14:paraId="54BD0707" w14:textId="4F3960A5" w:rsidR="00AB573B" w:rsidRPr="00F41F48" w:rsidRDefault="00AB573B" w:rsidP="00AB573B">
      <w:pPr>
        <w:numPr>
          <w:ilvl w:val="1"/>
          <w:numId w:val="20"/>
        </w:numPr>
        <w:ind w:left="1080"/>
        <w:textAlignment w:val="center"/>
        <w:rPr>
          <w:sz w:val="24"/>
          <w:szCs w:val="24"/>
        </w:rPr>
      </w:pPr>
      <w:r w:rsidRPr="00F41F48">
        <w:rPr>
          <w:sz w:val="24"/>
          <w:szCs w:val="24"/>
        </w:rPr>
        <w:t>Asset Tag</w:t>
      </w:r>
      <w:r w:rsidR="00812CAD" w:rsidRPr="00F41F48">
        <w:rPr>
          <w:sz w:val="24"/>
          <w:szCs w:val="24"/>
        </w:rPr>
        <w:t xml:space="preserve"> (If asset </w:t>
      </w:r>
      <w:r w:rsidR="00034C94">
        <w:rPr>
          <w:sz w:val="24"/>
          <w:szCs w:val="24"/>
        </w:rPr>
        <w:t xml:space="preserve">captured for serials </w:t>
      </w:r>
      <w:r w:rsidR="00812CAD" w:rsidRPr="00F41F48">
        <w:rPr>
          <w:sz w:val="24"/>
          <w:szCs w:val="24"/>
        </w:rPr>
        <w:t xml:space="preserve">otherwise </w:t>
      </w:r>
      <w:r w:rsidR="005D6C9F" w:rsidRPr="00F41F48">
        <w:rPr>
          <w:sz w:val="24"/>
          <w:szCs w:val="24"/>
        </w:rPr>
        <w:t>will populate</w:t>
      </w:r>
      <w:r w:rsidR="00812CAD" w:rsidRPr="00F41F48">
        <w:rPr>
          <w:sz w:val="24"/>
          <w:szCs w:val="24"/>
        </w:rPr>
        <w:t xml:space="preserve"> ‘No Asset tagged’)</w:t>
      </w:r>
    </w:p>
    <w:p w14:paraId="091F6508" w14:textId="77777777" w:rsidR="00AB573B" w:rsidRPr="00AB573B" w:rsidRDefault="00AB573B" w:rsidP="00AB573B"/>
    <w:p w14:paraId="252AAF52" w14:textId="77777777" w:rsidR="00976114" w:rsidRDefault="00812CAD" w:rsidP="00747C9A">
      <w:pPr>
        <w:pStyle w:val="Heading2"/>
      </w:pPr>
      <w:bookmarkStart w:id="6" w:name="_Toc69736691"/>
      <w:r w:rsidRPr="00D6392B">
        <w:t>Additional data points</w:t>
      </w:r>
      <w:r w:rsidR="00152AE8" w:rsidRPr="00D6392B">
        <w:t>:</w:t>
      </w:r>
      <w:bookmarkEnd w:id="6"/>
      <w:r w:rsidR="00152AE8" w:rsidRPr="00D6392B">
        <w:t xml:space="preserve"> </w:t>
      </w:r>
    </w:p>
    <w:p w14:paraId="39702D28" w14:textId="085440B8" w:rsidR="00632FE5" w:rsidRPr="00F86FEF" w:rsidRDefault="00152AE8" w:rsidP="00976114">
      <w:pPr>
        <w:ind w:firstLine="720"/>
        <w:rPr>
          <w:sz w:val="24"/>
          <w:szCs w:val="24"/>
        </w:rPr>
      </w:pPr>
      <w:r w:rsidRPr="00F86FEF">
        <w:rPr>
          <w:sz w:val="24"/>
          <w:szCs w:val="24"/>
        </w:rPr>
        <w:t>(Flexibility to scale</w:t>
      </w:r>
      <w:r w:rsidR="00976114" w:rsidRPr="00F86FEF">
        <w:rPr>
          <w:sz w:val="24"/>
          <w:szCs w:val="24"/>
        </w:rPr>
        <w:t>, may require additional development</w:t>
      </w:r>
      <w:r w:rsidRPr="00F86FEF">
        <w:rPr>
          <w:sz w:val="24"/>
          <w:szCs w:val="24"/>
        </w:rPr>
        <w:t>)</w:t>
      </w:r>
    </w:p>
    <w:p w14:paraId="234390A9" w14:textId="77777777" w:rsidR="00976114" w:rsidRPr="00D6392B" w:rsidRDefault="00976114" w:rsidP="00976114">
      <w:pPr>
        <w:ind w:firstLine="720"/>
      </w:pPr>
    </w:p>
    <w:p w14:paraId="7ACD814C" w14:textId="50BA776C" w:rsidR="00632FE5" w:rsidRPr="002D6B36" w:rsidRDefault="00CC70AF" w:rsidP="00632FE5">
      <w:pPr>
        <w:numPr>
          <w:ilvl w:val="0"/>
          <w:numId w:val="11"/>
        </w:numPr>
        <w:ind w:left="1260"/>
        <w:textAlignment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Receipt</w:t>
      </w:r>
      <w:r w:rsidR="00632FE5" w:rsidRPr="002D6B36">
        <w:rPr>
          <w:rFonts w:asciiTheme="minorHAnsi" w:hAnsiTheme="minorHAnsi" w:cstheme="minorHAnsi"/>
          <w:sz w:val="24"/>
          <w:szCs w:val="24"/>
        </w:rPr>
        <w:t xml:space="preserve"> Transaction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9538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E64529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Transaction Date</w:t>
      </w:r>
    </w:p>
    <w:p w14:paraId="74F7F5CE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Serial Number</w:t>
      </w:r>
    </w:p>
    <w:p w14:paraId="679DDDB7" w14:textId="71CC13AA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Manufacture part number</w:t>
      </w:r>
      <w:r w:rsidR="00746E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4F9551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Manufacture Description</w:t>
      </w:r>
    </w:p>
    <w:p w14:paraId="3E20041E" w14:textId="541C830D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Manufacture</w:t>
      </w:r>
      <w:r w:rsidR="0068734D">
        <w:rPr>
          <w:rFonts w:asciiTheme="minorHAnsi" w:hAnsiTheme="minorHAnsi" w:cstheme="minorHAnsi"/>
          <w:sz w:val="24"/>
          <w:szCs w:val="24"/>
        </w:rPr>
        <w:t>r</w:t>
      </w:r>
    </w:p>
    <w:p w14:paraId="6D4AB582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Mac Address</w:t>
      </w:r>
    </w:p>
    <w:p w14:paraId="6622286C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Asset Tag </w:t>
      </w:r>
    </w:p>
    <w:p w14:paraId="47759C2A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Customer PO Number (PO the item was bought on)</w:t>
      </w:r>
    </w:p>
    <w:p w14:paraId="05F4C470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PO Date (When the PO was Created/When they ordered it)</w:t>
      </w:r>
    </w:p>
    <w:p w14:paraId="1A20B39D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Part Number Category Type</w:t>
      </w:r>
    </w:p>
    <w:p w14:paraId="739746FA" w14:textId="77777777" w:rsidR="00632FE5" w:rsidRPr="002D6B36" w:rsidRDefault="00632FE5" w:rsidP="00632FE5">
      <w:pPr>
        <w:ind w:left="216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 </w:t>
      </w:r>
    </w:p>
    <w:p w14:paraId="0D8AE6D3" w14:textId="37B51C5E" w:rsidR="00632FE5" w:rsidRPr="002D6B36" w:rsidRDefault="00CC70AF" w:rsidP="00632FE5">
      <w:pPr>
        <w:numPr>
          <w:ilvl w:val="0"/>
          <w:numId w:val="11"/>
        </w:numPr>
        <w:ind w:left="1260"/>
        <w:textAlignment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Shipment</w:t>
      </w:r>
      <w:r w:rsidR="00632FE5" w:rsidRPr="002D6B36">
        <w:rPr>
          <w:rFonts w:asciiTheme="minorHAnsi" w:hAnsiTheme="minorHAnsi" w:cstheme="minorHAnsi"/>
          <w:sz w:val="24"/>
          <w:szCs w:val="24"/>
        </w:rPr>
        <w:t xml:space="preserve"> Transaction</w:t>
      </w:r>
      <w:r>
        <w:rPr>
          <w:rFonts w:asciiTheme="minorHAnsi" w:hAnsiTheme="minorHAnsi" w:cstheme="minorHAnsi"/>
          <w:sz w:val="24"/>
          <w:szCs w:val="24"/>
        </w:rPr>
        <w:t>s</w:t>
      </w:r>
      <w:r w:rsidR="009538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C5E5D3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Shipment Date</w:t>
      </w:r>
    </w:p>
    <w:p w14:paraId="570E99D5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Ship Address</w:t>
      </w:r>
    </w:p>
    <w:p w14:paraId="66305379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Serial Number</w:t>
      </w:r>
    </w:p>
    <w:p w14:paraId="66FF33A7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Mac Address </w:t>
      </w:r>
    </w:p>
    <w:p w14:paraId="676D80AE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Asset Tag</w:t>
      </w:r>
    </w:p>
    <w:p w14:paraId="6EEE8C71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Host Name</w:t>
      </w:r>
    </w:p>
    <w:p w14:paraId="508EC735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lastRenderedPageBreak/>
        <w:t>Other Device Attributes</w:t>
      </w:r>
    </w:p>
    <w:p w14:paraId="107D1559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Part Number Category Type</w:t>
      </w:r>
    </w:p>
    <w:p w14:paraId="29A8A9AF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Manufacture part number</w:t>
      </w:r>
    </w:p>
    <w:p w14:paraId="46827AD0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Manufacture Description</w:t>
      </w:r>
    </w:p>
    <w:p w14:paraId="16AE480B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Manufacture </w:t>
      </w:r>
    </w:p>
    <w:p w14:paraId="370E969A" w14:textId="77777777" w:rsidR="00632FE5" w:rsidRPr="002D6B36" w:rsidRDefault="00632FE5" w:rsidP="00632FE5">
      <w:pPr>
        <w:numPr>
          <w:ilvl w:val="1"/>
          <w:numId w:val="11"/>
        </w:numPr>
        <w:ind w:left="2520"/>
        <w:textAlignment w:val="center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Customer Part Number</w:t>
      </w:r>
    </w:p>
    <w:p w14:paraId="0AB8842E" w14:textId="23229ABF" w:rsidR="004540F9" w:rsidRPr="00573183" w:rsidRDefault="004540F9" w:rsidP="00573183">
      <w:pPr>
        <w:pStyle w:val="Heading1"/>
        <w:rPr>
          <w:rFonts w:asciiTheme="minorHAnsi" w:hAnsiTheme="minorHAnsi" w:cstheme="minorHAnsi"/>
          <w:bCs/>
          <w:sz w:val="24"/>
          <w:szCs w:val="24"/>
          <w:u w:val="single"/>
        </w:rPr>
      </w:pPr>
      <w:bookmarkStart w:id="7" w:name="_Toc69736692"/>
      <w:r w:rsidRPr="00573183">
        <w:rPr>
          <w:rFonts w:asciiTheme="minorHAnsi" w:hAnsiTheme="minorHAnsi" w:cstheme="minorHAnsi"/>
          <w:sz w:val="24"/>
          <w:szCs w:val="24"/>
        </w:rPr>
        <w:t>P</w:t>
      </w:r>
      <w:r w:rsidR="00277DDE">
        <w:rPr>
          <w:rFonts w:asciiTheme="minorHAnsi" w:hAnsiTheme="minorHAnsi" w:cstheme="minorHAnsi"/>
          <w:sz w:val="24"/>
          <w:szCs w:val="24"/>
        </w:rPr>
        <w:t>ayload</w:t>
      </w:r>
      <w:r w:rsidRPr="00573183">
        <w:rPr>
          <w:rFonts w:asciiTheme="minorHAnsi" w:hAnsiTheme="minorHAnsi" w:cstheme="minorHAnsi"/>
          <w:sz w:val="24"/>
          <w:szCs w:val="24"/>
        </w:rPr>
        <w:t xml:space="preserve"> Sample</w:t>
      </w:r>
      <w:r w:rsidR="0029062D">
        <w:rPr>
          <w:rFonts w:asciiTheme="minorHAnsi" w:hAnsiTheme="minorHAnsi" w:cstheme="minorHAnsi"/>
          <w:sz w:val="24"/>
          <w:szCs w:val="24"/>
        </w:rPr>
        <w:t>s</w:t>
      </w:r>
      <w:bookmarkEnd w:id="7"/>
    </w:p>
    <w:p w14:paraId="63B39913" w14:textId="6BE6E0A6" w:rsidR="004540F9" w:rsidRPr="0058309D" w:rsidRDefault="004540F9" w:rsidP="0058309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58309D">
        <w:rPr>
          <w:rFonts w:asciiTheme="minorHAnsi" w:hAnsiTheme="minorHAnsi" w:cstheme="minorHAnsi"/>
          <w:sz w:val="24"/>
          <w:szCs w:val="24"/>
        </w:rPr>
        <w:t xml:space="preserve">Sample </w:t>
      </w:r>
      <w:r w:rsidRPr="0058309D">
        <w:rPr>
          <w:rFonts w:asciiTheme="minorHAnsi" w:hAnsiTheme="minorHAnsi" w:cstheme="minorHAnsi"/>
          <w:b/>
          <w:bCs/>
          <w:sz w:val="24"/>
          <w:szCs w:val="24"/>
        </w:rPr>
        <w:t>Shipment</w:t>
      </w:r>
      <w:r w:rsidRPr="0058309D">
        <w:rPr>
          <w:rFonts w:asciiTheme="minorHAnsi" w:hAnsiTheme="minorHAnsi" w:cstheme="minorHAnsi"/>
          <w:sz w:val="24"/>
          <w:szCs w:val="24"/>
        </w:rPr>
        <w:t xml:space="preserve"> (ASN) : </w:t>
      </w:r>
    </w:p>
    <w:p w14:paraId="7C0448DD" w14:textId="7B9706A5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{"name":"</w:t>
      </w:r>
      <w:r w:rsidR="00D130DC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>DC07","serialNumber":"</w:t>
      </w:r>
      <w:r w:rsidR="00D130DC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 xml:space="preserve">DC07","manufacturerPartNumber":"C9800-40-K9","location":"c/o </w:t>
      </w:r>
      <w:r w:rsidR="0029273C">
        <w:rPr>
          <w:rFonts w:asciiTheme="minorHAnsi" w:hAnsiTheme="minorHAnsi" w:cstheme="minorHAnsi"/>
          <w:sz w:val="24"/>
          <w:szCs w:val="24"/>
        </w:rPr>
        <w:t>Customer</w:t>
      </w:r>
      <w:r w:rsidRPr="002D6B36">
        <w:rPr>
          <w:rFonts w:asciiTheme="minorHAnsi" w:hAnsiTheme="minorHAnsi" w:cstheme="minorHAnsi"/>
          <w:sz w:val="24"/>
          <w:szCs w:val="24"/>
        </w:rPr>
        <w:t>","state":"intransit","stockroom":"WWT","asset_tag":"FWL-</w:t>
      </w:r>
      <w:r w:rsidR="003B11F6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>DC07","revLog":"false"}</w:t>
      </w:r>
    </w:p>
    <w:p w14:paraId="4B6C33C1" w14:textId="77777777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</w:p>
    <w:p w14:paraId="110A5B7E" w14:textId="13453220" w:rsidR="004540F9" w:rsidRPr="002D6B36" w:rsidRDefault="004540F9" w:rsidP="0058309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Sample </w:t>
      </w:r>
      <w:r w:rsidRPr="0058309D">
        <w:rPr>
          <w:rFonts w:asciiTheme="minorHAnsi" w:hAnsiTheme="minorHAnsi" w:cstheme="minorHAnsi"/>
          <w:b/>
          <w:bCs/>
          <w:sz w:val="24"/>
          <w:szCs w:val="24"/>
        </w:rPr>
        <w:t>Receipt</w:t>
      </w:r>
      <w:r w:rsidRPr="002D6B36">
        <w:rPr>
          <w:rFonts w:asciiTheme="minorHAnsi" w:hAnsiTheme="minorHAnsi" w:cstheme="minorHAnsi"/>
          <w:sz w:val="24"/>
          <w:szCs w:val="24"/>
        </w:rPr>
        <w:t xml:space="preserve"> (Receipt extract) </w:t>
      </w:r>
    </w:p>
    <w:p w14:paraId="5564A539" w14:textId="381F9E5A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{"name":"</w:t>
      </w:r>
      <w:r w:rsidR="003B11F6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>0033","serialNumber":"</w:t>
      </w:r>
      <w:r w:rsidR="003B11F6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>0033","manufacturerPartNumber":"TE-1405-HW-AC-B","location":"WWT","state":"instock","stockroom":"WWT","asset_tag":"UPS-</w:t>
      </w:r>
      <w:r w:rsidR="00355F00">
        <w:rPr>
          <w:rFonts w:asciiTheme="minorHAnsi" w:hAnsiTheme="minorHAnsi" w:cstheme="minorHAnsi"/>
          <w:sz w:val="24"/>
          <w:szCs w:val="24"/>
        </w:rPr>
        <w:t>CUST</w:t>
      </w:r>
      <w:r w:rsidRPr="002D6B36">
        <w:rPr>
          <w:rFonts w:asciiTheme="minorHAnsi" w:hAnsiTheme="minorHAnsi" w:cstheme="minorHAnsi"/>
          <w:sz w:val="24"/>
          <w:szCs w:val="24"/>
        </w:rPr>
        <w:t>0033","revLog":null}</w:t>
      </w:r>
    </w:p>
    <w:p w14:paraId="11235B3E" w14:textId="77777777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</w:p>
    <w:p w14:paraId="147023B5" w14:textId="283196F5" w:rsidR="004540F9" w:rsidRPr="002D6B36" w:rsidRDefault="004540F9" w:rsidP="0058309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Sample </w:t>
      </w:r>
      <w:r w:rsidRPr="0058309D">
        <w:rPr>
          <w:rFonts w:asciiTheme="minorHAnsi" w:hAnsiTheme="minorHAnsi" w:cstheme="minorHAnsi"/>
          <w:b/>
          <w:bCs/>
          <w:sz w:val="24"/>
          <w:szCs w:val="24"/>
        </w:rPr>
        <w:t>Revlog</w:t>
      </w:r>
      <w:r w:rsidRPr="002D6B36">
        <w:rPr>
          <w:rFonts w:asciiTheme="minorHAnsi" w:hAnsiTheme="minorHAnsi" w:cstheme="minorHAnsi"/>
          <w:sz w:val="24"/>
          <w:szCs w:val="24"/>
        </w:rPr>
        <w:t xml:space="preserve"> (Receipt Extract) : Revlog = “True” </w:t>
      </w:r>
    </w:p>
    <w:p w14:paraId="2D16837D" w14:textId="77777777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{"name":"FCW1950C12F","serialNumber":"FCW1950C12F","manufacturerPartNumber":"WS-C3850-48U-S","location":"WWT","state":"instock","stockroom":"WWT","asset_tag":"No Asset Tag","revLog":"true"}</w:t>
      </w:r>
    </w:p>
    <w:p w14:paraId="53BF16BE" w14:textId="77777777" w:rsidR="004540F9" w:rsidRPr="002D6B36" w:rsidRDefault="004540F9" w:rsidP="00F471A0">
      <w:pPr>
        <w:ind w:left="864"/>
        <w:rPr>
          <w:rFonts w:asciiTheme="minorHAnsi" w:hAnsiTheme="minorHAnsi" w:cstheme="minorHAnsi"/>
          <w:sz w:val="24"/>
          <w:szCs w:val="24"/>
        </w:rPr>
      </w:pPr>
    </w:p>
    <w:p w14:paraId="64D86A09" w14:textId="5BAFE2B0" w:rsidR="004540F9" w:rsidRDefault="00CC715D" w:rsidP="0058309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Sample </w:t>
      </w:r>
      <w:r w:rsidR="004540F9" w:rsidRPr="0058309D">
        <w:rPr>
          <w:rFonts w:asciiTheme="minorHAnsi" w:hAnsiTheme="minorHAnsi" w:cstheme="minorHAnsi"/>
          <w:b/>
          <w:bCs/>
          <w:sz w:val="24"/>
          <w:szCs w:val="24"/>
        </w:rPr>
        <w:t>Correction</w:t>
      </w:r>
      <w:r w:rsidRPr="0058309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4540F9" w:rsidRPr="002D6B36">
        <w:rPr>
          <w:rFonts w:asciiTheme="minorHAnsi" w:hAnsiTheme="minorHAnsi" w:cstheme="minorHAnsi"/>
          <w:sz w:val="24"/>
          <w:szCs w:val="24"/>
        </w:rPr>
        <w:t xml:space="preserve">: </w:t>
      </w:r>
      <w:r w:rsidR="00755032">
        <w:rPr>
          <w:rFonts w:asciiTheme="minorHAnsi" w:hAnsiTheme="minorHAnsi" w:cstheme="minorHAnsi"/>
          <w:sz w:val="24"/>
          <w:szCs w:val="24"/>
        </w:rPr>
        <w:t xml:space="preserve">Same as PO receipt (Serial/Name will prefix </w:t>
      </w:r>
      <w:r w:rsidR="00755032" w:rsidRPr="00755032">
        <w:rPr>
          <w:rFonts w:asciiTheme="minorHAnsi" w:hAnsiTheme="minorHAnsi" w:cstheme="minorHAnsi"/>
          <w:b/>
          <w:bCs/>
          <w:sz w:val="24"/>
          <w:szCs w:val="24"/>
        </w:rPr>
        <w:t>Update</w:t>
      </w:r>
      <w:r w:rsidR="00755032">
        <w:rPr>
          <w:rFonts w:asciiTheme="minorHAnsi" w:hAnsiTheme="minorHAnsi" w:cstheme="minorHAnsi"/>
          <w:b/>
          <w:bCs/>
          <w:sz w:val="24"/>
          <w:szCs w:val="24"/>
        </w:rPr>
        <w:t xml:space="preserve"> to indicate prior created Assets to be updated </w:t>
      </w:r>
      <w:r w:rsidR="00755032" w:rsidRPr="0075503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4540F9" w:rsidRPr="002D6B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94709" w14:textId="673C9AD6" w:rsidR="00B53E92" w:rsidRDefault="00B53E92" w:rsidP="004540F9">
      <w:pPr>
        <w:ind w:left="432"/>
        <w:rPr>
          <w:rFonts w:asciiTheme="minorHAnsi" w:hAnsiTheme="minorHAnsi" w:cstheme="minorHAnsi"/>
          <w:sz w:val="24"/>
          <w:szCs w:val="24"/>
        </w:rPr>
      </w:pPr>
    </w:p>
    <w:p w14:paraId="3DF95925" w14:textId="77777777" w:rsidR="00F746BB" w:rsidRPr="002D6B36" w:rsidRDefault="00F746BB" w:rsidP="00F746BB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8" w:name="_Toc69736693"/>
      <w:r w:rsidRPr="002D6B36">
        <w:rPr>
          <w:rFonts w:asciiTheme="minorHAnsi" w:hAnsiTheme="minorHAnsi" w:cstheme="minorHAnsi"/>
          <w:sz w:val="24"/>
          <w:szCs w:val="24"/>
        </w:rPr>
        <w:t>Integration Processes</w:t>
      </w:r>
      <w:bookmarkEnd w:id="8"/>
    </w:p>
    <w:p w14:paraId="21DDA3CE" w14:textId="77777777" w:rsidR="00F746BB" w:rsidRPr="00C262AD" w:rsidRDefault="00F746BB" w:rsidP="00F746B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262AD">
        <w:rPr>
          <w:rFonts w:asciiTheme="minorHAnsi" w:hAnsiTheme="minorHAnsi" w:cstheme="minorHAnsi"/>
          <w:sz w:val="24"/>
          <w:szCs w:val="24"/>
        </w:rPr>
        <w:t>Extraction of data from WWT’s system based on desired frequency</w:t>
      </w:r>
    </w:p>
    <w:p w14:paraId="4EE1D4A0" w14:textId="77777777" w:rsidR="00F746BB" w:rsidRPr="002D6B36" w:rsidRDefault="00F746BB" w:rsidP="00F746B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B2B Integration Services that will send the Payload to Customer’s Service Now system</w:t>
      </w:r>
      <w:r w:rsidRPr="002D6B36">
        <w:rPr>
          <w:rFonts w:asciiTheme="minorHAnsi" w:hAnsiTheme="minorHAnsi" w:cstheme="minorHAnsi"/>
          <w:sz w:val="24"/>
          <w:szCs w:val="24"/>
        </w:rPr>
        <w:t>.</w:t>
      </w:r>
    </w:p>
    <w:p w14:paraId="1B0CFDA7" w14:textId="77777777" w:rsidR="00AC3173" w:rsidRPr="002D6B36" w:rsidRDefault="00AC3173" w:rsidP="004540F9">
      <w:pPr>
        <w:ind w:left="432"/>
        <w:rPr>
          <w:rFonts w:asciiTheme="minorHAnsi" w:hAnsiTheme="minorHAnsi" w:cstheme="minorHAnsi"/>
          <w:sz w:val="24"/>
          <w:szCs w:val="24"/>
        </w:rPr>
      </w:pPr>
    </w:p>
    <w:p w14:paraId="6537FE0D" w14:textId="4661A5E8" w:rsidR="00AC3173" w:rsidRPr="002D6B36" w:rsidRDefault="00CC1D54" w:rsidP="00444BB7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bookmarkStart w:id="9" w:name="_Toc69736694"/>
      <w:r>
        <w:rPr>
          <w:sz w:val="24"/>
          <w:szCs w:val="24"/>
        </w:rPr>
        <w:t>Additional</w:t>
      </w:r>
      <w:r w:rsidR="00E372B1" w:rsidRPr="00E372B1">
        <w:rPr>
          <w:sz w:val="24"/>
          <w:szCs w:val="24"/>
        </w:rPr>
        <w:t xml:space="preserve"> </w:t>
      </w:r>
      <w:r w:rsidR="00131B4D">
        <w:rPr>
          <w:sz w:val="24"/>
          <w:szCs w:val="24"/>
        </w:rPr>
        <w:t>Details</w:t>
      </w:r>
      <w:r w:rsidR="00AC3173">
        <w:rPr>
          <w:sz w:val="24"/>
          <w:szCs w:val="24"/>
        </w:rPr>
        <w:t xml:space="preserve"> </w:t>
      </w:r>
      <w:r w:rsidR="00444BB7" w:rsidRPr="00444BB7">
        <w:rPr>
          <w:b w:val="0"/>
          <w:bCs/>
          <w:i/>
          <w:iCs/>
          <w:sz w:val="24"/>
          <w:szCs w:val="24"/>
        </w:rPr>
        <w:t>(</w:t>
      </w:r>
      <w:r w:rsidR="00AC3173" w:rsidRPr="00444BB7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Not needed for initial discussions but </w:t>
      </w:r>
      <w:r w:rsidR="00131B4D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will table it out)</w:t>
      </w:r>
      <w:bookmarkEnd w:id="9"/>
    </w:p>
    <w:p w14:paraId="137ED66C" w14:textId="77777777" w:rsidR="007F2CFF" w:rsidRPr="002D6B36" w:rsidRDefault="007F2CFF" w:rsidP="00104508">
      <w:pPr>
        <w:rPr>
          <w:rFonts w:asciiTheme="minorHAnsi" w:hAnsiTheme="minorHAnsi" w:cstheme="minorHAnsi"/>
          <w:sz w:val="24"/>
          <w:szCs w:val="24"/>
        </w:rPr>
      </w:pPr>
    </w:p>
    <w:p w14:paraId="60B65926" w14:textId="77777777" w:rsidR="006628DA" w:rsidRPr="002D6B36" w:rsidRDefault="006628DA" w:rsidP="006628DA">
      <w:pPr>
        <w:rPr>
          <w:rFonts w:asciiTheme="minorHAnsi" w:hAnsiTheme="minorHAnsi" w:cstheme="minorHAnsi"/>
          <w:sz w:val="24"/>
          <w:szCs w:val="24"/>
        </w:rPr>
      </w:pPr>
    </w:p>
    <w:p w14:paraId="07FF39D3" w14:textId="1BC1B3E0" w:rsidR="00A43CC4" w:rsidRPr="002D6B36" w:rsidRDefault="0055064A" w:rsidP="00A43CC4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0" w:name="_Toc69736695"/>
      <w:r>
        <w:rPr>
          <w:rFonts w:asciiTheme="minorHAnsi" w:hAnsiTheme="minorHAnsi" w:cstheme="minorHAnsi"/>
          <w:sz w:val="24"/>
          <w:szCs w:val="24"/>
        </w:rPr>
        <w:t>Transactions</w:t>
      </w:r>
      <w:r w:rsidR="00986DF9" w:rsidRPr="002D6B36">
        <w:rPr>
          <w:rFonts w:asciiTheme="minorHAnsi" w:hAnsiTheme="minorHAnsi" w:cstheme="minorHAnsi"/>
          <w:sz w:val="24"/>
          <w:szCs w:val="24"/>
        </w:rPr>
        <w:t xml:space="preserve"> </w:t>
      </w:r>
      <w:r w:rsidR="00AC2F3F" w:rsidRPr="002D6B36">
        <w:rPr>
          <w:rFonts w:asciiTheme="minorHAnsi" w:hAnsiTheme="minorHAnsi" w:cstheme="minorHAnsi"/>
          <w:sz w:val="24"/>
          <w:szCs w:val="24"/>
        </w:rPr>
        <w:t>and Inventory Classifications</w:t>
      </w:r>
      <w:r w:rsidR="00986DF9" w:rsidRPr="002D6B36">
        <w:rPr>
          <w:rFonts w:asciiTheme="minorHAnsi" w:hAnsiTheme="minorHAnsi" w:cstheme="minorHAnsi"/>
          <w:sz w:val="24"/>
          <w:szCs w:val="24"/>
        </w:rPr>
        <w:t>:</w:t>
      </w:r>
      <w:bookmarkEnd w:id="10"/>
      <w:r w:rsidR="00986DF9" w:rsidRPr="002D6B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AC51B" w14:textId="2908402D" w:rsidR="00E2131A" w:rsidRDefault="00E2131A" w:rsidP="00BC41F6">
      <w:pPr>
        <w:rPr>
          <w:rFonts w:asciiTheme="minorHAnsi" w:hAnsiTheme="minorHAnsi" w:cstheme="minorHAnsi"/>
          <w:sz w:val="24"/>
          <w:szCs w:val="24"/>
        </w:rPr>
      </w:pPr>
    </w:p>
    <w:p w14:paraId="51AD4271" w14:textId="52786BC7" w:rsidR="00B515AB" w:rsidRDefault="00E2131A" w:rsidP="00BC41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Inventory is </w:t>
      </w:r>
      <w:r w:rsidR="00B515AB">
        <w:rPr>
          <w:rFonts w:asciiTheme="minorHAnsi" w:hAnsiTheme="minorHAnsi" w:cstheme="minorHAnsi"/>
          <w:sz w:val="24"/>
          <w:szCs w:val="24"/>
        </w:rPr>
        <w:t xml:space="preserve">classified in WWT system at various </w:t>
      </w:r>
      <w:r w:rsidR="00BE64AE">
        <w:rPr>
          <w:rFonts w:asciiTheme="minorHAnsi" w:hAnsiTheme="minorHAnsi" w:cstheme="minorHAnsi"/>
          <w:sz w:val="24"/>
          <w:szCs w:val="24"/>
        </w:rPr>
        <w:t>ways</w:t>
      </w:r>
      <w:r w:rsidR="00B515AB">
        <w:rPr>
          <w:rFonts w:asciiTheme="minorHAnsi" w:hAnsiTheme="minorHAnsi" w:cstheme="minorHAnsi"/>
          <w:sz w:val="24"/>
          <w:szCs w:val="24"/>
        </w:rPr>
        <w:t>:</w:t>
      </w:r>
    </w:p>
    <w:p w14:paraId="76A316CD" w14:textId="77777777" w:rsidR="00BE64AE" w:rsidRDefault="00BE64AE" w:rsidP="00BE64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Typically for this integration, WWT expects the partner to provide criteria for inventory identification like what parts and what inventory buckets are to be made available.</w:t>
      </w:r>
    </w:p>
    <w:p w14:paraId="2BBDDC1E" w14:textId="2DB247BC" w:rsidR="00B515AB" w:rsidRDefault="00B515AB" w:rsidP="00BC41F6">
      <w:pPr>
        <w:rPr>
          <w:rFonts w:asciiTheme="minorHAnsi" w:hAnsiTheme="minorHAnsi" w:cstheme="minorHAnsi"/>
          <w:sz w:val="24"/>
          <w:szCs w:val="24"/>
        </w:rPr>
      </w:pPr>
    </w:p>
    <w:p w14:paraId="1C3F2B74" w14:textId="14589A85" w:rsidR="00306C4B" w:rsidRPr="00C924B2" w:rsidRDefault="00306C4B" w:rsidP="00C924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C924B2">
        <w:rPr>
          <w:rFonts w:asciiTheme="minorHAnsi" w:hAnsiTheme="minorHAnsi" w:cstheme="minorHAnsi"/>
          <w:sz w:val="24"/>
          <w:szCs w:val="24"/>
        </w:rPr>
        <w:t>Customer Parts</w:t>
      </w:r>
    </w:p>
    <w:p w14:paraId="2B76D329" w14:textId="0F326AFD" w:rsidR="00B515AB" w:rsidRPr="00C924B2" w:rsidRDefault="00B515AB" w:rsidP="00C924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C924B2">
        <w:rPr>
          <w:rFonts w:asciiTheme="minorHAnsi" w:hAnsiTheme="minorHAnsi" w:cstheme="minorHAnsi"/>
          <w:sz w:val="24"/>
          <w:szCs w:val="24"/>
        </w:rPr>
        <w:t>Inven</w:t>
      </w:r>
      <w:r w:rsidR="00C729EA" w:rsidRPr="00C924B2">
        <w:rPr>
          <w:rFonts w:asciiTheme="minorHAnsi" w:hAnsiTheme="minorHAnsi" w:cstheme="minorHAnsi"/>
          <w:sz w:val="24"/>
          <w:szCs w:val="24"/>
        </w:rPr>
        <w:t xml:space="preserve">tory </w:t>
      </w:r>
      <w:r w:rsidR="00306C4B" w:rsidRPr="00C924B2">
        <w:rPr>
          <w:rFonts w:asciiTheme="minorHAnsi" w:hAnsiTheme="minorHAnsi" w:cstheme="minorHAnsi"/>
          <w:sz w:val="24"/>
          <w:szCs w:val="24"/>
        </w:rPr>
        <w:t>Organization</w:t>
      </w:r>
    </w:p>
    <w:p w14:paraId="438A9E64" w14:textId="74539376" w:rsidR="00C729EA" w:rsidRPr="00C924B2" w:rsidRDefault="00C729EA" w:rsidP="00C924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C924B2">
        <w:rPr>
          <w:rFonts w:asciiTheme="minorHAnsi" w:hAnsiTheme="minorHAnsi" w:cstheme="minorHAnsi"/>
          <w:sz w:val="24"/>
          <w:szCs w:val="24"/>
        </w:rPr>
        <w:t>Material Designator</w:t>
      </w:r>
    </w:p>
    <w:p w14:paraId="454D1313" w14:textId="18908E39" w:rsidR="00C729EA" w:rsidRDefault="00306C4B" w:rsidP="002B30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Serialized</w:t>
      </w:r>
      <w:r w:rsidR="00C729EA">
        <w:rPr>
          <w:rFonts w:asciiTheme="minorHAnsi" w:hAnsiTheme="minorHAnsi" w:cstheme="minorHAnsi"/>
          <w:sz w:val="24"/>
          <w:szCs w:val="24"/>
        </w:rPr>
        <w:t xml:space="preserve"> vs non-serialized</w:t>
      </w:r>
    </w:p>
    <w:p w14:paraId="4E404B05" w14:textId="510DF20C" w:rsidR="00BE64AE" w:rsidRDefault="00BE64AE" w:rsidP="00BC41F6">
      <w:pPr>
        <w:rPr>
          <w:rFonts w:asciiTheme="minorHAnsi" w:hAnsiTheme="minorHAnsi" w:cstheme="minorHAnsi"/>
          <w:sz w:val="24"/>
          <w:szCs w:val="24"/>
        </w:rPr>
      </w:pPr>
    </w:p>
    <w:p w14:paraId="4B0E6B11" w14:textId="13DA692F" w:rsidR="00BC41F6" w:rsidRPr="002D6B36" w:rsidRDefault="00BC41F6" w:rsidP="00BC41F6">
      <w:p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  <w:u w:val="single"/>
        </w:rPr>
        <w:t xml:space="preserve">Inbound Receipt Transactions </w:t>
      </w:r>
    </w:p>
    <w:p w14:paraId="032E4A90" w14:textId="6FBE45BB" w:rsidR="00BC41F6" w:rsidRDefault="00BC41F6" w:rsidP="00BC41F6">
      <w:p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PO Receipts</w:t>
      </w:r>
    </w:p>
    <w:p w14:paraId="718608F9" w14:textId="63620497" w:rsidR="00DC1EE9" w:rsidRPr="00DC1EE9" w:rsidRDefault="00DC1EE9" w:rsidP="00DC1EE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MDs</w:t>
      </w:r>
      <w:r w:rsidR="00CE4E0C">
        <w:rPr>
          <w:rFonts w:asciiTheme="minorHAnsi" w:hAnsiTheme="minorHAnsi" w:cstheme="minorHAnsi"/>
          <w:sz w:val="24"/>
          <w:szCs w:val="24"/>
        </w:rPr>
        <w:t xml:space="preserve"> for Customer</w:t>
      </w:r>
    </w:p>
    <w:p w14:paraId="125AFAB0" w14:textId="69293392" w:rsidR="00BC41F6" w:rsidRPr="00185AA2" w:rsidRDefault="00CE4E0C" w:rsidP="0034525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Logic (example - </w:t>
      </w:r>
      <w:r w:rsidR="00BC41F6"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>ONLY SEND MASTEER</w:t>
      </w:r>
      <w:r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474FFCA4" w14:textId="1F60A996" w:rsidR="00BC41F6" w:rsidRDefault="00BC41F6" w:rsidP="00BC41F6">
      <w:p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 xml:space="preserve">RMA Receipts </w:t>
      </w:r>
    </w:p>
    <w:p w14:paraId="0B3B337A" w14:textId="60B27F25" w:rsidR="00CE4E0C" w:rsidRPr="00CE4E0C" w:rsidRDefault="00CE4E0C" w:rsidP="00CE4E0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MDs for Customer</w:t>
      </w:r>
    </w:p>
    <w:p w14:paraId="06450F5B" w14:textId="4D18DC6D" w:rsidR="00CE4E0C" w:rsidRPr="002D6B36" w:rsidRDefault="00CE4E0C" w:rsidP="00CE4E0C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Logic (example – Send Master and Standalone)</w:t>
      </w:r>
    </w:p>
    <w:p w14:paraId="32BEA587" w14:textId="77777777" w:rsidR="00BC41F6" w:rsidRPr="002D6B36" w:rsidRDefault="00BC41F6" w:rsidP="00BC41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6E10CA0" w14:textId="77777777" w:rsidR="00BC41F6" w:rsidRPr="002D6B36" w:rsidRDefault="00BC41F6" w:rsidP="00BC41F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D6B36">
        <w:rPr>
          <w:rFonts w:asciiTheme="minorHAnsi" w:hAnsiTheme="minorHAnsi" w:cstheme="minorHAnsi"/>
          <w:sz w:val="24"/>
          <w:szCs w:val="24"/>
          <w:u w:val="single"/>
        </w:rPr>
        <w:t>Outbound Transactions to setup:</w:t>
      </w:r>
    </w:p>
    <w:p w14:paraId="12AE3523" w14:textId="77777777" w:rsidR="00BC41F6" w:rsidRPr="002D6B36" w:rsidRDefault="00BC41F6" w:rsidP="00BC41F6">
      <w:pPr>
        <w:rPr>
          <w:rFonts w:asciiTheme="minorHAnsi" w:hAnsiTheme="minorHAnsi" w:cstheme="minorHAnsi"/>
          <w:sz w:val="24"/>
          <w:szCs w:val="24"/>
        </w:rPr>
      </w:pPr>
      <w:r w:rsidRPr="002D6B36">
        <w:rPr>
          <w:rFonts w:asciiTheme="minorHAnsi" w:hAnsiTheme="minorHAnsi" w:cstheme="minorHAnsi"/>
          <w:sz w:val="24"/>
          <w:szCs w:val="24"/>
        </w:rPr>
        <w:t>SO Shipments</w:t>
      </w:r>
    </w:p>
    <w:p w14:paraId="40393F7B" w14:textId="560B9B29" w:rsidR="00BC41F6" w:rsidRPr="00CE4E0C" w:rsidRDefault="00CE4E0C" w:rsidP="00BC41F6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E4E0C">
        <w:rPr>
          <w:rFonts w:asciiTheme="minorHAnsi" w:eastAsia="Times New Roman" w:hAnsiTheme="minorHAnsi" w:cstheme="minorHAnsi"/>
          <w:sz w:val="24"/>
          <w:szCs w:val="24"/>
        </w:rPr>
        <w:t>MDs For Customer</w:t>
      </w:r>
    </w:p>
    <w:p w14:paraId="4933C16A" w14:textId="1B9B3874" w:rsidR="00BC41F6" w:rsidRPr="00185AA2" w:rsidRDefault="00CE4E0C" w:rsidP="00BC66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>Logic (example -</w:t>
      </w:r>
      <w:r w:rsidR="00BC41F6"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>ONLY SEND MASTEER</w:t>
      </w:r>
      <w:r w:rsidRPr="00185AA2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64E782A4" w14:textId="77777777" w:rsidR="007F2CFF" w:rsidRDefault="007F2CFF" w:rsidP="007F2CFF">
      <w:pPr>
        <w:pStyle w:val="Heading1"/>
        <w:numPr>
          <w:ilvl w:val="0"/>
          <w:numId w:val="0"/>
        </w:numPr>
        <w:ind w:left="432"/>
        <w:rPr>
          <w:rFonts w:asciiTheme="minorHAnsi" w:hAnsiTheme="minorHAnsi" w:cstheme="minorHAnsi"/>
          <w:sz w:val="24"/>
          <w:szCs w:val="24"/>
        </w:rPr>
      </w:pPr>
    </w:p>
    <w:p w14:paraId="1B20D7ED" w14:textId="193A1941" w:rsidR="006A2D00" w:rsidRPr="002D6B36" w:rsidRDefault="006A2D00" w:rsidP="00D743CE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1" w:name="_Toc69736696"/>
      <w:r w:rsidRPr="002D6B36">
        <w:rPr>
          <w:rFonts w:asciiTheme="minorHAnsi" w:hAnsiTheme="minorHAnsi" w:cstheme="minorHAnsi"/>
          <w:sz w:val="24"/>
          <w:szCs w:val="24"/>
        </w:rPr>
        <w:t>Connectivity: Technical POC</w:t>
      </w:r>
      <w:bookmarkEnd w:id="11"/>
      <w:r w:rsidRPr="002D6B3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24"/>
        <w:tblW w:w="5343" w:type="pct"/>
        <w:tblInd w:w="0" w:type="dxa"/>
        <w:tblLook w:val="04A0" w:firstRow="1" w:lastRow="0" w:firstColumn="1" w:lastColumn="0" w:noHBand="0" w:noVBand="1"/>
      </w:tblPr>
      <w:tblGrid>
        <w:gridCol w:w="3144"/>
        <w:gridCol w:w="10694"/>
      </w:tblGrid>
      <w:tr w:rsidR="00A43CC4" w:rsidRPr="002D6B36" w14:paraId="62A51511" w14:textId="77777777" w:rsidTr="00185AA2">
        <w:trPr>
          <w:trHeight w:val="10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581D" w14:textId="77777777" w:rsidR="00A43CC4" w:rsidRPr="002D6B36" w:rsidRDefault="00A43C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8B1" w14:textId="77777777" w:rsidR="00A43CC4" w:rsidRPr="002D6B36" w:rsidRDefault="00A43C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>Endpoint</w:t>
            </w:r>
          </w:p>
        </w:tc>
      </w:tr>
      <w:tr w:rsidR="00A43CC4" w:rsidRPr="002D6B36" w14:paraId="7C9101F5" w14:textId="77777777" w:rsidTr="00185AA2">
        <w:trPr>
          <w:trHeight w:val="32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F9F" w14:textId="0C6FE0D2" w:rsidR="00A43CC4" w:rsidRPr="002D6B36" w:rsidRDefault="00A43CC4" w:rsidP="00185A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="00185AA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>(POST)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FBFD" w14:textId="0388316A" w:rsidR="00A43CC4" w:rsidRPr="002D6B36" w:rsidRDefault="00A43CC4">
            <w:pPr>
              <w:shd w:val="clear" w:color="auto" w:fill="FFFFFF"/>
              <w:spacing w:before="135" w:after="13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C4" w:rsidRPr="002D6B36" w14:paraId="0C26EF40" w14:textId="77777777" w:rsidTr="00185AA2">
        <w:trPr>
          <w:trHeight w:val="4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DD80" w14:textId="03F9B836" w:rsidR="00A43CC4" w:rsidRPr="002D6B36" w:rsidRDefault="00A43CC4" w:rsidP="00185A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 xml:space="preserve">Test </w:t>
            </w:r>
            <w:r w:rsidR="00185AA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2D6B36">
              <w:rPr>
                <w:rFonts w:asciiTheme="minorHAnsi" w:hAnsiTheme="minorHAnsi" w:cstheme="minorHAnsi"/>
                <w:sz w:val="24"/>
                <w:szCs w:val="24"/>
              </w:rPr>
              <w:t>(POST)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7262" w14:textId="1ADC5DF7" w:rsidR="00A43CC4" w:rsidRPr="002D6B36" w:rsidRDefault="00A43CC4" w:rsidP="00CE4E0C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135" w:after="135"/>
              <w:ind w:left="864" w:hanging="864"/>
              <w:outlineLvl w:val="3"/>
              <w:rPr>
                <w:rFonts w:cstheme="minorHAnsi"/>
                <w:szCs w:val="24"/>
              </w:rPr>
            </w:pPr>
          </w:p>
        </w:tc>
      </w:tr>
      <w:tr w:rsidR="00E80C89" w:rsidRPr="002D6B36" w14:paraId="722C3FB4" w14:textId="77777777" w:rsidTr="00185AA2">
        <w:trPr>
          <w:trHeight w:val="4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F99" w14:textId="3A681DD1" w:rsidR="00E80C89" w:rsidRPr="00CE4E0C" w:rsidRDefault="00E80C89" w:rsidP="00E80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4E0C">
              <w:rPr>
                <w:rFonts w:asciiTheme="minorHAnsi" w:hAnsiTheme="minorHAnsi" w:cstheme="minorHAnsi"/>
                <w:sz w:val="24"/>
                <w:szCs w:val="24"/>
              </w:rPr>
              <w:t>Production</w:t>
            </w:r>
            <w:r w:rsidR="00185AA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CE4E0C">
              <w:rPr>
                <w:rFonts w:asciiTheme="minorHAnsi" w:hAnsiTheme="minorHAnsi" w:cstheme="minorHAnsi"/>
                <w:sz w:val="24"/>
                <w:szCs w:val="24"/>
              </w:rPr>
              <w:t>(POST)</w:t>
            </w:r>
          </w:p>
          <w:p w14:paraId="7D1CFE14" w14:textId="0B889A10" w:rsidR="00E80C89" w:rsidRPr="002D6B36" w:rsidRDefault="00E80C89" w:rsidP="00E80C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223" w14:textId="130D97E3" w:rsidR="00E80C89" w:rsidRPr="002D6B36" w:rsidRDefault="00E80C89" w:rsidP="00CE4E0C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135" w:after="135"/>
              <w:ind w:left="864" w:hanging="864"/>
              <w:outlineLvl w:val="3"/>
              <w:rPr>
                <w:rFonts w:cstheme="minorHAnsi"/>
                <w:color w:val="2E2E2E"/>
                <w:szCs w:val="24"/>
              </w:rPr>
            </w:pPr>
          </w:p>
        </w:tc>
      </w:tr>
    </w:tbl>
    <w:p w14:paraId="3A3D5058" w14:textId="77777777" w:rsidR="00A43CC4" w:rsidRPr="002D6B36" w:rsidRDefault="00A43CC4" w:rsidP="00185AA2">
      <w:pPr>
        <w:rPr>
          <w:rFonts w:asciiTheme="minorHAnsi" w:hAnsiTheme="minorHAnsi" w:cstheme="minorHAnsi"/>
          <w:sz w:val="24"/>
          <w:szCs w:val="24"/>
        </w:rPr>
      </w:pPr>
    </w:p>
    <w:sectPr w:rsidR="00A43CC4" w:rsidRPr="002D6B36" w:rsidSect="008F44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3464"/>
    <w:multiLevelType w:val="hybridMultilevel"/>
    <w:tmpl w:val="B130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B34"/>
    <w:multiLevelType w:val="hybridMultilevel"/>
    <w:tmpl w:val="D1C40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2EE"/>
    <w:multiLevelType w:val="hybridMultilevel"/>
    <w:tmpl w:val="3964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19CB"/>
    <w:multiLevelType w:val="hybridMultilevel"/>
    <w:tmpl w:val="57327B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B4B95"/>
    <w:multiLevelType w:val="multilevel"/>
    <w:tmpl w:val="8FD8DA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E127F57"/>
    <w:multiLevelType w:val="hybridMultilevel"/>
    <w:tmpl w:val="F262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623D"/>
    <w:multiLevelType w:val="multilevel"/>
    <w:tmpl w:val="FAB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711CC"/>
    <w:multiLevelType w:val="hybridMultilevel"/>
    <w:tmpl w:val="76C2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E7AA3"/>
    <w:multiLevelType w:val="hybridMultilevel"/>
    <w:tmpl w:val="B20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C25"/>
    <w:multiLevelType w:val="hybridMultilevel"/>
    <w:tmpl w:val="297E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46D2E"/>
    <w:multiLevelType w:val="hybridMultilevel"/>
    <w:tmpl w:val="D84EEA4A"/>
    <w:lvl w:ilvl="0" w:tplc="C50E4F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20C1549"/>
    <w:multiLevelType w:val="multilevel"/>
    <w:tmpl w:val="A0E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411DF"/>
    <w:multiLevelType w:val="hybridMultilevel"/>
    <w:tmpl w:val="B1C4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7443"/>
    <w:multiLevelType w:val="hybridMultilevel"/>
    <w:tmpl w:val="E87A14E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66"/>
    <w:rsid w:val="00034C94"/>
    <w:rsid w:val="00050E34"/>
    <w:rsid w:val="00075D70"/>
    <w:rsid w:val="00076D36"/>
    <w:rsid w:val="000B4CAA"/>
    <w:rsid w:val="000C637F"/>
    <w:rsid w:val="00104508"/>
    <w:rsid w:val="00104D8F"/>
    <w:rsid w:val="00126EBA"/>
    <w:rsid w:val="00131B4D"/>
    <w:rsid w:val="00152AE8"/>
    <w:rsid w:val="00185AA2"/>
    <w:rsid w:val="001A1E35"/>
    <w:rsid w:val="001A731B"/>
    <w:rsid w:val="001A7329"/>
    <w:rsid w:val="001B4DC7"/>
    <w:rsid w:val="001D2A75"/>
    <w:rsid w:val="001D2CCD"/>
    <w:rsid w:val="001D57A9"/>
    <w:rsid w:val="0021616C"/>
    <w:rsid w:val="00236E01"/>
    <w:rsid w:val="0025040B"/>
    <w:rsid w:val="002505E3"/>
    <w:rsid w:val="0025783E"/>
    <w:rsid w:val="00267E3D"/>
    <w:rsid w:val="00274B76"/>
    <w:rsid w:val="00277DDE"/>
    <w:rsid w:val="00281124"/>
    <w:rsid w:val="0029062D"/>
    <w:rsid w:val="0029273C"/>
    <w:rsid w:val="00293A75"/>
    <w:rsid w:val="002B0DEE"/>
    <w:rsid w:val="002B1032"/>
    <w:rsid w:val="002B2FDD"/>
    <w:rsid w:val="002B3069"/>
    <w:rsid w:val="002B3DFB"/>
    <w:rsid w:val="002D6B36"/>
    <w:rsid w:val="002F55D0"/>
    <w:rsid w:val="002F652E"/>
    <w:rsid w:val="00305440"/>
    <w:rsid w:val="00306C4B"/>
    <w:rsid w:val="00337DB5"/>
    <w:rsid w:val="00355F00"/>
    <w:rsid w:val="00372522"/>
    <w:rsid w:val="00382392"/>
    <w:rsid w:val="003B11F6"/>
    <w:rsid w:val="003B7EC1"/>
    <w:rsid w:val="003D7D4A"/>
    <w:rsid w:val="003F5843"/>
    <w:rsid w:val="00427372"/>
    <w:rsid w:val="00444BB7"/>
    <w:rsid w:val="004540F9"/>
    <w:rsid w:val="00455FDB"/>
    <w:rsid w:val="00472FC1"/>
    <w:rsid w:val="0048649A"/>
    <w:rsid w:val="00492FA0"/>
    <w:rsid w:val="004A42D9"/>
    <w:rsid w:val="004B049E"/>
    <w:rsid w:val="004C2109"/>
    <w:rsid w:val="004C2D93"/>
    <w:rsid w:val="004E0224"/>
    <w:rsid w:val="004E0B3F"/>
    <w:rsid w:val="004E0C97"/>
    <w:rsid w:val="004F0945"/>
    <w:rsid w:val="0051311E"/>
    <w:rsid w:val="00514FDC"/>
    <w:rsid w:val="0055064A"/>
    <w:rsid w:val="00570074"/>
    <w:rsid w:val="00573183"/>
    <w:rsid w:val="0058309D"/>
    <w:rsid w:val="00596B71"/>
    <w:rsid w:val="005B29AC"/>
    <w:rsid w:val="005D281F"/>
    <w:rsid w:val="005D6C9F"/>
    <w:rsid w:val="00600A9B"/>
    <w:rsid w:val="006223F7"/>
    <w:rsid w:val="00632FE5"/>
    <w:rsid w:val="00635395"/>
    <w:rsid w:val="00642B21"/>
    <w:rsid w:val="00661663"/>
    <w:rsid w:val="006628DA"/>
    <w:rsid w:val="006746FA"/>
    <w:rsid w:val="0068314E"/>
    <w:rsid w:val="0068734D"/>
    <w:rsid w:val="00691B55"/>
    <w:rsid w:val="006A2D00"/>
    <w:rsid w:val="006A70BE"/>
    <w:rsid w:val="006C5BF2"/>
    <w:rsid w:val="006D1124"/>
    <w:rsid w:val="006F0B3A"/>
    <w:rsid w:val="00701076"/>
    <w:rsid w:val="00746193"/>
    <w:rsid w:val="00746E0E"/>
    <w:rsid w:val="00746EFD"/>
    <w:rsid w:val="00747993"/>
    <w:rsid w:val="00747AF8"/>
    <w:rsid w:val="00747C9A"/>
    <w:rsid w:val="00755032"/>
    <w:rsid w:val="0075607C"/>
    <w:rsid w:val="007A343E"/>
    <w:rsid w:val="007D5FD5"/>
    <w:rsid w:val="007D7542"/>
    <w:rsid w:val="007F183D"/>
    <w:rsid w:val="007F2CFF"/>
    <w:rsid w:val="00812CAD"/>
    <w:rsid w:val="008323A7"/>
    <w:rsid w:val="00832CC7"/>
    <w:rsid w:val="00843300"/>
    <w:rsid w:val="00864173"/>
    <w:rsid w:val="0089535E"/>
    <w:rsid w:val="008A6476"/>
    <w:rsid w:val="008B529B"/>
    <w:rsid w:val="008F44EA"/>
    <w:rsid w:val="00930C1B"/>
    <w:rsid w:val="00950F1C"/>
    <w:rsid w:val="0095381D"/>
    <w:rsid w:val="00953E13"/>
    <w:rsid w:val="00967ECB"/>
    <w:rsid w:val="0097124E"/>
    <w:rsid w:val="00976114"/>
    <w:rsid w:val="00981433"/>
    <w:rsid w:val="00986DF9"/>
    <w:rsid w:val="009B2782"/>
    <w:rsid w:val="009D6F6E"/>
    <w:rsid w:val="00A02C77"/>
    <w:rsid w:val="00A02CB4"/>
    <w:rsid w:val="00A11A89"/>
    <w:rsid w:val="00A26619"/>
    <w:rsid w:val="00A376FD"/>
    <w:rsid w:val="00A43CC4"/>
    <w:rsid w:val="00A45D71"/>
    <w:rsid w:val="00A574F8"/>
    <w:rsid w:val="00A64018"/>
    <w:rsid w:val="00A904AB"/>
    <w:rsid w:val="00A90F35"/>
    <w:rsid w:val="00AA379C"/>
    <w:rsid w:val="00AB06D2"/>
    <w:rsid w:val="00AB573B"/>
    <w:rsid w:val="00AC2F3F"/>
    <w:rsid w:val="00AC3173"/>
    <w:rsid w:val="00AC3A58"/>
    <w:rsid w:val="00AC4458"/>
    <w:rsid w:val="00AD42A5"/>
    <w:rsid w:val="00AE0FBE"/>
    <w:rsid w:val="00AE4F7B"/>
    <w:rsid w:val="00AE5F5C"/>
    <w:rsid w:val="00AF0239"/>
    <w:rsid w:val="00B06D71"/>
    <w:rsid w:val="00B27346"/>
    <w:rsid w:val="00B36C8C"/>
    <w:rsid w:val="00B506EC"/>
    <w:rsid w:val="00B515AB"/>
    <w:rsid w:val="00B53E92"/>
    <w:rsid w:val="00B95FD5"/>
    <w:rsid w:val="00BA4849"/>
    <w:rsid w:val="00BA4B66"/>
    <w:rsid w:val="00BB4974"/>
    <w:rsid w:val="00BB626B"/>
    <w:rsid w:val="00BC41F6"/>
    <w:rsid w:val="00BE64AE"/>
    <w:rsid w:val="00C0710D"/>
    <w:rsid w:val="00C262AD"/>
    <w:rsid w:val="00C367D8"/>
    <w:rsid w:val="00C511DF"/>
    <w:rsid w:val="00C537D7"/>
    <w:rsid w:val="00C729EA"/>
    <w:rsid w:val="00C90238"/>
    <w:rsid w:val="00C924B2"/>
    <w:rsid w:val="00CC1D54"/>
    <w:rsid w:val="00CC374F"/>
    <w:rsid w:val="00CC70AF"/>
    <w:rsid w:val="00CC715D"/>
    <w:rsid w:val="00CE3E1B"/>
    <w:rsid w:val="00CE4E0C"/>
    <w:rsid w:val="00CF6CB3"/>
    <w:rsid w:val="00D130DC"/>
    <w:rsid w:val="00D17A6D"/>
    <w:rsid w:val="00D438F7"/>
    <w:rsid w:val="00D56A25"/>
    <w:rsid w:val="00D6392B"/>
    <w:rsid w:val="00D70A00"/>
    <w:rsid w:val="00D743CE"/>
    <w:rsid w:val="00D7448D"/>
    <w:rsid w:val="00D86AEC"/>
    <w:rsid w:val="00D90E55"/>
    <w:rsid w:val="00DC1EE9"/>
    <w:rsid w:val="00DC7C92"/>
    <w:rsid w:val="00E062CB"/>
    <w:rsid w:val="00E155E6"/>
    <w:rsid w:val="00E2131A"/>
    <w:rsid w:val="00E300F1"/>
    <w:rsid w:val="00E372B1"/>
    <w:rsid w:val="00E45A18"/>
    <w:rsid w:val="00E51C83"/>
    <w:rsid w:val="00E51EFF"/>
    <w:rsid w:val="00E53736"/>
    <w:rsid w:val="00E80C89"/>
    <w:rsid w:val="00E9063F"/>
    <w:rsid w:val="00E935A1"/>
    <w:rsid w:val="00EE1DB9"/>
    <w:rsid w:val="00EF5315"/>
    <w:rsid w:val="00F11CF4"/>
    <w:rsid w:val="00F1549B"/>
    <w:rsid w:val="00F247A4"/>
    <w:rsid w:val="00F41F48"/>
    <w:rsid w:val="00F471A0"/>
    <w:rsid w:val="00F57AA9"/>
    <w:rsid w:val="00F746BB"/>
    <w:rsid w:val="00F85865"/>
    <w:rsid w:val="00F86FEF"/>
    <w:rsid w:val="00F87A3B"/>
    <w:rsid w:val="00FD0D72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AB3F"/>
  <w15:chartTrackingRefBased/>
  <w15:docId w15:val="{2030B000-C424-4CD6-A908-4137325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F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04508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04508"/>
    <w:pPr>
      <w:keepNext/>
      <w:numPr>
        <w:ilvl w:val="1"/>
        <w:numId w:val="2"/>
      </w:numPr>
      <w:outlineLvl w:val="1"/>
    </w:pPr>
    <w:rPr>
      <w:rFonts w:asciiTheme="minorHAnsi" w:eastAsia="Times New Roman" w:hAnsiTheme="minorHAnsi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104508"/>
    <w:pPr>
      <w:keepNext/>
      <w:numPr>
        <w:ilvl w:val="2"/>
        <w:numId w:val="2"/>
      </w:numPr>
      <w:jc w:val="both"/>
      <w:outlineLvl w:val="2"/>
    </w:pPr>
    <w:rPr>
      <w:rFonts w:asciiTheme="minorHAnsi" w:eastAsia="Times New Roman" w:hAnsiTheme="minorHAnsi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4508"/>
    <w:pPr>
      <w:keepNext/>
      <w:numPr>
        <w:ilvl w:val="3"/>
        <w:numId w:val="2"/>
      </w:numPr>
      <w:outlineLvl w:val="3"/>
    </w:pPr>
    <w:rPr>
      <w:rFonts w:asciiTheme="minorHAnsi" w:eastAsia="Times New Roman" w:hAnsiTheme="minorHAnsi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4508"/>
    <w:pPr>
      <w:keepNext/>
      <w:numPr>
        <w:ilvl w:val="4"/>
        <w:numId w:val="2"/>
      </w:numPr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4508"/>
    <w:pPr>
      <w:keepNext/>
      <w:numPr>
        <w:ilvl w:val="5"/>
        <w:numId w:val="2"/>
      </w:numPr>
      <w:jc w:val="both"/>
      <w:outlineLvl w:val="5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4508"/>
    <w:pPr>
      <w:keepNext/>
      <w:numPr>
        <w:ilvl w:val="6"/>
        <w:numId w:val="2"/>
      </w:numPr>
      <w:jc w:val="both"/>
      <w:outlineLvl w:val="6"/>
    </w:pPr>
    <w:rPr>
      <w:rFonts w:ascii="Times New Roman" w:eastAsia="Times New Roman" w:hAnsi="Times New Roman" w:cs="Times New Roman"/>
      <w:b/>
      <w:color w:val="0000FF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4508"/>
    <w:pPr>
      <w:keepNext/>
      <w:numPr>
        <w:ilvl w:val="7"/>
        <w:numId w:val="2"/>
      </w:numPr>
      <w:jc w:val="both"/>
      <w:outlineLvl w:val="7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4508"/>
    <w:pPr>
      <w:keepNext/>
      <w:numPr>
        <w:ilvl w:val="8"/>
        <w:numId w:val="2"/>
      </w:numPr>
      <w:jc w:val="both"/>
      <w:outlineLvl w:val="8"/>
    </w:pPr>
    <w:rPr>
      <w:rFonts w:ascii="Times New Roman" w:eastAsia="Times New Roman" w:hAnsi="Times New Roman" w:cs="Times New Roman"/>
      <w:b/>
      <w:color w:val="0000FF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F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10450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04508"/>
    <w:rPr>
      <w:rFonts w:eastAsia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04508"/>
    <w:rPr>
      <w:rFonts w:eastAsia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04508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045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10450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104508"/>
    <w:rPr>
      <w:rFonts w:ascii="Times New Roman" w:eastAsia="Times New Roman" w:hAnsi="Times New Roman" w:cs="Times New Roman"/>
      <w:b/>
      <w:color w:val="0000FF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104508"/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4508"/>
    <w:rPr>
      <w:rFonts w:ascii="Times New Roman" w:eastAsia="Times New Roman" w:hAnsi="Times New Roman" w:cs="Times New Roman"/>
      <w:b/>
      <w:color w:val="0000FF"/>
      <w:szCs w:val="20"/>
      <w:u w:val="single"/>
    </w:rPr>
  </w:style>
  <w:style w:type="table" w:styleId="TableGrid">
    <w:name w:val="Table Grid"/>
    <w:basedOn w:val="TableNormal"/>
    <w:uiPriority w:val="39"/>
    <w:rsid w:val="00A4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28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A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1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D6B3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64018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640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401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Suares, Premita</dc:creator>
  <cp:keywords/>
  <dc:description/>
  <cp:lastModifiedBy>Wilkinson, Lauren</cp:lastModifiedBy>
  <cp:revision>4</cp:revision>
  <dcterms:created xsi:type="dcterms:W3CDTF">2022-03-23T14:09:00Z</dcterms:created>
  <dcterms:modified xsi:type="dcterms:W3CDTF">2022-03-23T14:10:00Z</dcterms:modified>
</cp:coreProperties>
</file>